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FF" w:rsidRPr="00CB0DF6" w:rsidRDefault="00E13894" w:rsidP="00CB0DF6">
      <w:pPr>
        <w:rPr>
          <w:rFonts w:ascii="Times New Roman" w:hAnsi="Times New Roman" w:cs="Times New Roman"/>
          <w:i/>
          <w:lang w:val="kk-KZ"/>
        </w:rPr>
      </w:pPr>
      <w:r>
        <w:rPr>
          <w:rFonts w:ascii="Times New Roman" w:hAnsi="Times New Roman" w:cs="Times New Roman"/>
        </w:rPr>
        <w:t xml:space="preserve">                                                                           </w:t>
      </w:r>
      <w:r w:rsidR="00FB0FE4" w:rsidRPr="00FB0FE4">
        <w:rPr>
          <w:rFonts w:ascii="Times New Roman" w:hAnsi="Times New Roman" w:cs="Times New Roman"/>
          <w:i/>
        </w:rPr>
        <w:t>№1</w:t>
      </w:r>
      <w:r w:rsidR="00CB0DF6">
        <w:rPr>
          <w:rFonts w:ascii="Times New Roman" w:hAnsi="Times New Roman" w:cs="Times New Roman"/>
          <w:i/>
        </w:rPr>
        <w:t xml:space="preserve"> </w:t>
      </w:r>
      <w:r w:rsidR="00CB0DF6">
        <w:rPr>
          <w:rFonts w:ascii="Times New Roman" w:hAnsi="Times New Roman" w:cs="Times New Roman"/>
          <w:i/>
          <w:lang w:val="kk-KZ"/>
        </w:rPr>
        <w:t>қ</w:t>
      </w:r>
      <w:proofErr w:type="spellStart"/>
      <w:r w:rsidR="00CB0DF6">
        <w:rPr>
          <w:rFonts w:ascii="Times New Roman" w:hAnsi="Times New Roman" w:cs="Times New Roman"/>
          <w:i/>
        </w:rPr>
        <w:t>осымша</w:t>
      </w:r>
      <w:proofErr w:type="spellEnd"/>
    </w:p>
    <w:p w:rsidR="00FC09FF" w:rsidRDefault="00FC09FF" w:rsidP="00CB0DF6">
      <w:pPr>
        <w:rPr>
          <w:rFonts w:ascii="Times New Roman" w:hAnsi="Times New Roman" w:cs="Times New Roman"/>
        </w:rPr>
      </w:pPr>
    </w:p>
    <w:p w:rsidR="001F1033" w:rsidRPr="00B06304" w:rsidRDefault="007F178B" w:rsidP="00B06304">
      <w:pPr>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217.4pt;margin-top:.1pt;width:193.25pt;height:118pt;z-index:25165772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" filled="f" stroked="f">
            <v:textbox style="mso-next-textbox:#Text Box 2" inset="0,0,0,0">
              <w:txbxContent>
                <w:p w:rsidR="00B06304" w:rsidRDefault="006339CF" w:rsidP="00FC09FF">
                  <w:pPr>
                    <w:pStyle w:val="3"/>
                    <w:shd w:val="clear" w:color="auto" w:fill="auto"/>
                    <w:jc w:val="left"/>
                    <w:rPr>
                      <w:sz w:val="28"/>
                      <w:szCs w:val="28"/>
                    </w:rPr>
                  </w:pPr>
                  <w:r>
                    <w:rPr>
                      <w:sz w:val="28"/>
                      <w:szCs w:val="28"/>
                      <w:lang w:val="kk-KZ"/>
                    </w:rPr>
                    <w:t>«БЕКІТЕМІН»</w:t>
                  </w:r>
                  <w:r w:rsidR="00C36167">
                    <w:rPr>
                      <w:sz w:val="28"/>
                      <w:szCs w:val="28"/>
                    </w:rPr>
                    <w:t xml:space="preserve"> </w:t>
                  </w:r>
                </w:p>
                <w:p w:rsidR="00C36167" w:rsidRDefault="00FC108E" w:rsidP="00FC09FF">
                  <w:pPr>
                    <w:pStyle w:val="3"/>
                    <w:shd w:val="clear" w:color="auto" w:fill="auto"/>
                    <w:jc w:val="left"/>
                    <w:rPr>
                      <w:sz w:val="28"/>
                      <w:szCs w:val="28"/>
                      <w:lang w:val="kk-KZ"/>
                    </w:rPr>
                  </w:pPr>
                  <w:r w:rsidRPr="00EE0030">
                    <w:rPr>
                      <w:sz w:val="28"/>
                      <w:szCs w:val="28"/>
                    </w:rPr>
                    <w:t xml:space="preserve"> «</w:t>
                  </w:r>
                  <w:r w:rsidR="00C36167">
                    <w:rPr>
                      <w:sz w:val="28"/>
                      <w:szCs w:val="28"/>
                      <w:lang w:val="kk-KZ"/>
                    </w:rPr>
                    <w:t>Астана-</w:t>
                  </w:r>
                  <w:r w:rsidR="00FB0FE4">
                    <w:rPr>
                      <w:sz w:val="28"/>
                      <w:szCs w:val="28"/>
                      <w:lang w:val="kk-KZ"/>
                    </w:rPr>
                    <w:t>Тазалық»</w:t>
                  </w:r>
                  <w:r w:rsidR="006339CF">
                    <w:rPr>
                      <w:sz w:val="28"/>
                      <w:szCs w:val="28"/>
                      <w:lang w:val="kk-KZ"/>
                    </w:rPr>
                    <w:t xml:space="preserve"> ЖШС</w:t>
                  </w:r>
                </w:p>
                <w:p w:rsidR="006339CF" w:rsidRDefault="006339CF" w:rsidP="00FC09FF">
                  <w:pPr>
                    <w:pStyle w:val="3"/>
                    <w:shd w:val="clear" w:color="auto" w:fill="auto"/>
                    <w:jc w:val="left"/>
                    <w:rPr>
                      <w:sz w:val="28"/>
                      <w:szCs w:val="28"/>
                      <w:lang w:val="kk-KZ"/>
                    </w:rPr>
                  </w:pPr>
                  <w:r>
                    <w:rPr>
                      <w:sz w:val="28"/>
                      <w:szCs w:val="28"/>
                      <w:lang w:val="kk-KZ"/>
                    </w:rPr>
                    <w:t>Бас директорының бұйрығымен</w:t>
                  </w:r>
                </w:p>
                <w:p w:rsidR="00FB0FE4" w:rsidRDefault="00FB0FE4" w:rsidP="00C36167">
                  <w:pPr>
                    <w:pStyle w:val="3"/>
                    <w:shd w:val="clear" w:color="auto" w:fill="auto"/>
                    <w:rPr>
                      <w:sz w:val="28"/>
                      <w:szCs w:val="28"/>
                      <w:lang w:val="kk-KZ"/>
                    </w:rPr>
                  </w:pPr>
                </w:p>
                <w:p w:rsidR="001F1033" w:rsidRPr="00E13894" w:rsidRDefault="00FB0FE4" w:rsidP="00FB0FE4">
                  <w:pPr>
                    <w:pStyle w:val="3"/>
                    <w:shd w:val="clear" w:color="auto" w:fill="auto"/>
                    <w:jc w:val="center"/>
                    <w:rPr>
                      <w:sz w:val="28"/>
                      <w:szCs w:val="28"/>
                      <w:lang w:val="kk-KZ"/>
                    </w:rPr>
                  </w:pPr>
                  <w:r>
                    <w:rPr>
                      <w:sz w:val="28"/>
                      <w:szCs w:val="28"/>
                      <w:lang w:val="kk-KZ"/>
                    </w:rPr>
                    <w:t>------------------</w:t>
                  </w:r>
                  <w:r w:rsidR="00E13894">
                    <w:rPr>
                      <w:sz w:val="28"/>
                      <w:szCs w:val="28"/>
                    </w:rPr>
                    <w:t xml:space="preserve"> 2022 </w:t>
                  </w:r>
                  <w:r w:rsidR="00E13894">
                    <w:rPr>
                      <w:sz w:val="28"/>
                      <w:szCs w:val="28"/>
                      <w:lang w:val="kk-KZ"/>
                    </w:rPr>
                    <w:t>жыл</w:t>
                  </w:r>
                </w:p>
              </w:txbxContent>
            </v:textbox>
            <w10:wrap anchorx="margin"/>
          </v:shape>
        </w:pict>
      </w:r>
      <w:r>
        <w:rPr>
          <w:rFonts w:ascii="Times New Roman" w:hAnsi="Times New Roman" w:cs="Times New Roman"/>
          <w:noProof/>
        </w:rPr>
        <w:pict>
          <v:shape id="Text Box 3" o:spid="_x0000_s1027" type="#_x0000_t202" style="position:absolute;left:0;text-align:left;margin-left:.05pt;margin-top:314.7pt;width:341.05pt;height:27.4pt;z-index:25165772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" filled="f" stroked="f">
            <v:textbox style="mso-next-textbox:#Text Box 3;mso-fit-shape-to-text:t" inset="0,0,0,0">
              <w:txbxContent>
                <w:p w:rsidR="00B06304" w:rsidRDefault="00B06304">
                  <w:pPr>
                    <w:pStyle w:val="3"/>
                    <w:shd w:val="clear" w:color="auto" w:fill="auto"/>
                    <w:ind w:right="20"/>
                    <w:jc w:val="center"/>
                    <w:rPr>
                      <w:sz w:val="28"/>
                      <w:szCs w:val="28"/>
                    </w:rPr>
                  </w:pPr>
                </w:p>
                <w:p w:rsidR="0021722D" w:rsidRPr="00D040E6" w:rsidRDefault="00A93527" w:rsidP="0021722D">
                  <w:pPr>
                    <w:pStyle w:val="3"/>
                    <w:shd w:val="clear" w:color="auto" w:fill="auto"/>
                    <w:ind w:right="20"/>
                    <w:jc w:val="left"/>
                    <w:rPr>
                      <w:sz w:val="28"/>
                      <w:szCs w:val="28"/>
                      <w:lang w:val="kk-KZ"/>
                    </w:rPr>
                  </w:pPr>
                  <w:r w:rsidRPr="000A39E5">
                    <w:rPr>
                      <w:sz w:val="28"/>
                      <w:szCs w:val="28"/>
                    </w:rPr>
                    <w:t>«АСТАНА-ТАЗАЛЫҚ» ЖШС</w:t>
                  </w:r>
                  <w:r w:rsidR="0021722D" w:rsidRPr="0021722D">
                    <w:rPr>
                      <w:sz w:val="28"/>
                      <w:szCs w:val="28"/>
                    </w:rPr>
                    <w:t xml:space="preserve"> </w:t>
                  </w:r>
                  <w:r w:rsidR="0021722D" w:rsidRPr="000A39E5">
                    <w:rPr>
                      <w:sz w:val="28"/>
                      <w:szCs w:val="28"/>
                    </w:rPr>
                    <w:t>СЫБАЙЛАС</w:t>
                  </w:r>
                  <w:r w:rsidR="0021722D">
                    <w:rPr>
                      <w:sz w:val="28"/>
                      <w:szCs w:val="28"/>
                      <w:lang w:val="kk-KZ"/>
                    </w:rPr>
                    <w:t xml:space="preserve"> </w:t>
                  </w:r>
                  <w:r w:rsidR="0021722D">
                    <w:rPr>
                      <w:sz w:val="28"/>
                      <w:szCs w:val="28"/>
                      <w:lang w:val="kk-KZ"/>
                    </w:rPr>
                    <w:t xml:space="preserve">ЖЕМҚОРЛЫҚҚА </w:t>
                  </w:r>
                  <w:r w:rsidR="0021722D">
                    <w:rPr>
                      <w:sz w:val="28"/>
                      <w:szCs w:val="28"/>
                    </w:rPr>
                    <w:t>ҚАРСЫ</w:t>
                  </w:r>
                  <w:r w:rsidR="0021722D" w:rsidRPr="0021722D">
                    <w:rPr>
                      <w:sz w:val="28"/>
                      <w:szCs w:val="28"/>
                    </w:rPr>
                    <w:t xml:space="preserve"> </w:t>
                  </w:r>
                  <w:r w:rsidR="0021722D">
                    <w:rPr>
                      <w:sz w:val="28"/>
                      <w:szCs w:val="28"/>
                    </w:rPr>
                    <w:t>НҰСҚАУЛЫ</w:t>
                  </w:r>
                  <w:r w:rsidR="0021722D">
                    <w:rPr>
                      <w:sz w:val="28"/>
                      <w:szCs w:val="28"/>
                      <w:lang w:val="kk-KZ"/>
                    </w:rPr>
                    <w:t>Ғ</w:t>
                  </w:r>
                  <w:proofErr w:type="gramStart"/>
                  <w:r w:rsidR="0021722D">
                    <w:rPr>
                      <w:sz w:val="28"/>
                      <w:szCs w:val="28"/>
                      <w:lang w:val="kk-KZ"/>
                    </w:rPr>
                    <w:t>Ы</w:t>
                  </w:r>
                  <w:proofErr w:type="gramEnd"/>
                </w:p>
                <w:p w:rsidR="00A93527" w:rsidRDefault="00A93527" w:rsidP="00A93527">
                  <w:pPr>
                    <w:pStyle w:val="3"/>
                    <w:shd w:val="clear" w:color="auto" w:fill="auto"/>
                    <w:ind w:right="20"/>
                    <w:jc w:val="left"/>
                    <w:rPr>
                      <w:sz w:val="28"/>
                      <w:szCs w:val="28"/>
                      <w:lang w:val="kk-KZ"/>
                    </w:rPr>
                  </w:pPr>
                </w:p>
                <w:p w:rsidR="0021722D" w:rsidRDefault="0021722D"/>
              </w:txbxContent>
            </v:textbox>
            <w10:wrap anchorx="margin"/>
          </v:shape>
        </w:pict>
      </w: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1F1033" w:rsidRPr="00B06304" w:rsidRDefault="001F1033" w:rsidP="00B06304">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725E7F" w:rsidRDefault="00725E7F" w:rsidP="00725E7F">
      <w:pPr>
        <w:jc w:val="both"/>
        <w:rPr>
          <w:rFonts w:ascii="Times New Roman" w:hAnsi="Times New Roman" w:cs="Times New Roman"/>
        </w:rPr>
      </w:pPr>
    </w:p>
    <w:p w:rsidR="00EE0030" w:rsidRPr="00FB0FE4" w:rsidRDefault="00125680" w:rsidP="00725E7F">
      <w:pPr>
        <w:ind w:firstLine="708"/>
        <w:jc w:val="both"/>
        <w:rPr>
          <w:rFonts w:ascii="Times New Roman" w:hAnsi="Times New Roman" w:cs="Times New Roman"/>
          <w:sz w:val="28"/>
          <w:szCs w:val="28"/>
          <w:lang w:val="kk-KZ"/>
        </w:rPr>
        <w:sectPr w:rsidR="00EE0030" w:rsidRPr="00FB0FE4" w:rsidSect="00725E7F">
          <w:footerReference w:type="default" r:id="rId7"/>
          <w:type w:val="continuous"/>
          <w:pgSz w:w="11907" w:h="16840" w:code="9"/>
          <w:pgMar w:top="900" w:right="770" w:bottom="900" w:left="3257" w:header="0" w:footer="3" w:gutter="0"/>
          <w:cols w:space="720"/>
          <w:noEndnote/>
          <w:titlePg/>
          <w:docGrid w:linePitch="360"/>
        </w:sectPr>
      </w:pPr>
      <w:r>
        <w:rPr>
          <w:rFonts w:ascii="Times New Roman" w:hAnsi="Times New Roman" w:cs="Times New Roman"/>
          <w:b/>
          <w:sz w:val="28"/>
          <w:szCs w:val="28"/>
          <w:lang w:val="kk-KZ"/>
        </w:rPr>
        <w:t>Нұ</w:t>
      </w:r>
      <w:r w:rsidR="00B06304" w:rsidRPr="00FB0FE4">
        <w:rPr>
          <w:rFonts w:ascii="Times New Roman" w:hAnsi="Times New Roman" w:cs="Times New Roman"/>
          <w:b/>
          <w:sz w:val="28"/>
          <w:szCs w:val="28"/>
          <w:lang w:val="kk-KZ"/>
        </w:rPr>
        <w:t>р-С</w:t>
      </w:r>
      <w:r>
        <w:rPr>
          <w:rFonts w:ascii="Times New Roman" w:hAnsi="Times New Roman" w:cs="Times New Roman"/>
          <w:b/>
          <w:sz w:val="28"/>
          <w:szCs w:val="28"/>
          <w:lang w:val="kk-KZ"/>
        </w:rPr>
        <w:t>ұ</w:t>
      </w:r>
      <w:r w:rsidR="00B06304" w:rsidRPr="00FB0FE4">
        <w:rPr>
          <w:rFonts w:ascii="Times New Roman" w:hAnsi="Times New Roman" w:cs="Times New Roman"/>
          <w:b/>
          <w:sz w:val="28"/>
          <w:szCs w:val="28"/>
          <w:lang w:val="kk-KZ"/>
        </w:rPr>
        <w:t xml:space="preserve">лтан </w:t>
      </w:r>
      <w:r>
        <w:rPr>
          <w:rFonts w:ascii="Times New Roman" w:hAnsi="Times New Roman" w:cs="Times New Roman"/>
          <w:b/>
          <w:sz w:val="28"/>
          <w:szCs w:val="28"/>
          <w:lang w:val="kk-KZ"/>
        </w:rPr>
        <w:t>қаласы -2022 ж</w:t>
      </w:r>
      <w:r w:rsidR="00B06304" w:rsidRPr="00FB0FE4">
        <w:rPr>
          <w:rFonts w:ascii="Times New Roman" w:hAnsi="Times New Roman" w:cs="Times New Roman"/>
          <w:b/>
          <w:sz w:val="28"/>
          <w:szCs w:val="28"/>
          <w:lang w:val="kk-KZ"/>
        </w:rPr>
        <w:t>.</w:t>
      </w:r>
    </w:p>
    <w:p w:rsidR="006752A7" w:rsidRPr="006752A7" w:rsidRDefault="006752A7" w:rsidP="006752A7">
      <w:pPr>
        <w:pStyle w:val="10"/>
        <w:keepNext/>
        <w:keepLines/>
        <w:tabs>
          <w:tab w:val="left" w:pos="1435"/>
        </w:tabs>
        <w:ind w:left="780" w:hanging="780"/>
        <w:jc w:val="center"/>
        <w:rPr>
          <w:sz w:val="28"/>
          <w:szCs w:val="28"/>
        </w:rPr>
      </w:pPr>
      <w:r w:rsidRPr="006752A7">
        <w:rPr>
          <w:sz w:val="28"/>
          <w:szCs w:val="28"/>
        </w:rPr>
        <w:lastRenderedPageBreak/>
        <w:t xml:space="preserve">1. </w:t>
      </w:r>
      <w:proofErr w:type="spellStart"/>
      <w:r w:rsidRPr="006752A7">
        <w:rPr>
          <w:sz w:val="28"/>
          <w:szCs w:val="28"/>
        </w:rPr>
        <w:t>Жалпы</w:t>
      </w:r>
      <w:proofErr w:type="spellEnd"/>
      <w:r w:rsidRPr="006752A7">
        <w:rPr>
          <w:sz w:val="28"/>
          <w:szCs w:val="28"/>
        </w:rPr>
        <w:t xml:space="preserve"> </w:t>
      </w:r>
      <w:proofErr w:type="spellStart"/>
      <w:r w:rsidRPr="006752A7">
        <w:rPr>
          <w:sz w:val="28"/>
          <w:szCs w:val="28"/>
        </w:rPr>
        <w:t>ережелер</w:t>
      </w:r>
      <w:proofErr w:type="spellEnd"/>
    </w:p>
    <w:p w:rsidR="006752A7" w:rsidRPr="006752A7" w:rsidRDefault="006752A7" w:rsidP="006752A7">
      <w:pPr>
        <w:pStyle w:val="10"/>
        <w:keepNext/>
        <w:keepLines/>
        <w:tabs>
          <w:tab w:val="left" w:pos="1435"/>
        </w:tabs>
        <w:ind w:left="780" w:hanging="780"/>
        <w:jc w:val="center"/>
        <w:rPr>
          <w:sz w:val="28"/>
          <w:szCs w:val="28"/>
        </w:rPr>
      </w:pPr>
    </w:p>
    <w:p w:rsidR="006752A7" w:rsidRPr="006752A7" w:rsidRDefault="006752A7" w:rsidP="006752A7">
      <w:pPr>
        <w:pStyle w:val="10"/>
        <w:keepNext/>
        <w:keepLines/>
        <w:tabs>
          <w:tab w:val="left" w:pos="1435"/>
        </w:tabs>
        <w:ind w:left="780" w:hanging="780"/>
        <w:rPr>
          <w:b w:val="0"/>
          <w:sz w:val="28"/>
          <w:szCs w:val="28"/>
        </w:rPr>
      </w:pPr>
      <w:r w:rsidRPr="006752A7">
        <w:rPr>
          <w:b w:val="0"/>
          <w:sz w:val="28"/>
          <w:szCs w:val="28"/>
        </w:rPr>
        <w:t xml:space="preserve">1.1. Осы </w:t>
      </w:r>
      <w:proofErr w:type="spellStart"/>
      <w:r w:rsidRPr="006752A7">
        <w:rPr>
          <w:b w:val="0"/>
          <w:sz w:val="28"/>
          <w:szCs w:val="28"/>
        </w:rPr>
        <w:t>Сыбайлас</w:t>
      </w:r>
      <w:proofErr w:type="spellEnd"/>
      <w:r w:rsidRPr="006752A7">
        <w:rPr>
          <w:b w:val="0"/>
          <w:sz w:val="28"/>
          <w:szCs w:val="28"/>
        </w:rPr>
        <w:t xml:space="preserve"> жемқорлыққа қарсы і</w:t>
      </w:r>
      <w:proofErr w:type="gramStart"/>
      <w:r w:rsidRPr="006752A7">
        <w:rPr>
          <w:b w:val="0"/>
          <w:sz w:val="28"/>
          <w:szCs w:val="28"/>
        </w:rPr>
        <w:t>с-</w:t>
      </w:r>
      <w:proofErr w:type="gramEnd"/>
      <w:r w:rsidRPr="006752A7">
        <w:rPr>
          <w:b w:val="0"/>
          <w:sz w:val="28"/>
          <w:szCs w:val="28"/>
        </w:rPr>
        <w:t>қимыл жөніндегі нұсқаулық</w:t>
      </w:r>
      <w:r w:rsidR="00DB43AB">
        <w:rPr>
          <w:b w:val="0"/>
          <w:sz w:val="28"/>
          <w:szCs w:val="28"/>
          <w:lang w:val="kk-KZ"/>
        </w:rPr>
        <w:t>,</w:t>
      </w:r>
      <w:r w:rsidRPr="006752A7">
        <w:rPr>
          <w:b w:val="0"/>
          <w:sz w:val="28"/>
          <w:szCs w:val="28"/>
        </w:rPr>
        <w:t xml:space="preserve"> </w:t>
      </w:r>
      <w:proofErr w:type="spellStart"/>
      <w:r w:rsidRPr="006752A7">
        <w:rPr>
          <w:b w:val="0"/>
          <w:sz w:val="28"/>
          <w:szCs w:val="28"/>
        </w:rPr>
        <w:t>сыбайлас</w:t>
      </w:r>
      <w:proofErr w:type="spellEnd"/>
      <w:r w:rsidRPr="006752A7">
        <w:rPr>
          <w:b w:val="0"/>
          <w:sz w:val="28"/>
          <w:szCs w:val="28"/>
        </w:rPr>
        <w:t xml:space="preserve"> жемқорлық сипаттағы ықтимал әрекеттердің </w:t>
      </w:r>
      <w:proofErr w:type="spellStart"/>
      <w:r w:rsidRPr="006752A7">
        <w:rPr>
          <w:b w:val="0"/>
          <w:sz w:val="28"/>
          <w:szCs w:val="28"/>
        </w:rPr>
        <w:t>алдын</w:t>
      </w:r>
      <w:proofErr w:type="spellEnd"/>
      <w:r w:rsidRPr="006752A7">
        <w:rPr>
          <w:b w:val="0"/>
          <w:sz w:val="28"/>
          <w:szCs w:val="28"/>
        </w:rPr>
        <w:t xml:space="preserve"> алуға, </w:t>
      </w:r>
      <w:proofErr w:type="spellStart"/>
      <w:r w:rsidRPr="006752A7">
        <w:rPr>
          <w:b w:val="0"/>
          <w:sz w:val="28"/>
          <w:szCs w:val="28"/>
        </w:rPr>
        <w:t>сыбайлас</w:t>
      </w:r>
      <w:proofErr w:type="spellEnd"/>
      <w:r w:rsidRPr="006752A7">
        <w:rPr>
          <w:b w:val="0"/>
          <w:sz w:val="28"/>
          <w:szCs w:val="28"/>
        </w:rPr>
        <w:t xml:space="preserve"> жемқорлықты қабылдамау </w:t>
      </w:r>
      <w:proofErr w:type="spellStart"/>
      <w:r w:rsidRPr="006752A7">
        <w:rPr>
          <w:b w:val="0"/>
          <w:sz w:val="28"/>
          <w:szCs w:val="28"/>
        </w:rPr>
        <w:t>атмосферасын</w:t>
      </w:r>
      <w:proofErr w:type="spellEnd"/>
      <w:r w:rsidRPr="006752A7">
        <w:rPr>
          <w:b w:val="0"/>
          <w:sz w:val="28"/>
          <w:szCs w:val="28"/>
        </w:rPr>
        <w:t xml:space="preserve"> құруға бағытталған.</w:t>
      </w:r>
    </w:p>
    <w:p w:rsidR="00EE0030" w:rsidRDefault="006752A7" w:rsidP="006752A7">
      <w:pPr>
        <w:pStyle w:val="10"/>
        <w:keepNext/>
        <w:keepLines/>
        <w:shd w:val="clear" w:color="auto" w:fill="auto"/>
        <w:tabs>
          <w:tab w:val="left" w:pos="1435"/>
        </w:tabs>
        <w:spacing w:line="240" w:lineRule="auto"/>
        <w:ind w:left="780" w:hanging="780"/>
        <w:rPr>
          <w:b w:val="0"/>
          <w:sz w:val="28"/>
          <w:szCs w:val="28"/>
          <w:lang w:val="kk-KZ"/>
        </w:rPr>
      </w:pPr>
      <w:r w:rsidRPr="006752A7">
        <w:rPr>
          <w:b w:val="0"/>
          <w:sz w:val="28"/>
          <w:szCs w:val="28"/>
        </w:rPr>
        <w:t xml:space="preserve">1.2. Осы Нұсқаулықтың </w:t>
      </w:r>
      <w:proofErr w:type="spellStart"/>
      <w:r w:rsidRPr="006752A7">
        <w:rPr>
          <w:b w:val="0"/>
          <w:sz w:val="28"/>
          <w:szCs w:val="28"/>
        </w:rPr>
        <w:t>негізгі</w:t>
      </w:r>
      <w:proofErr w:type="spellEnd"/>
      <w:r w:rsidRPr="006752A7">
        <w:rPr>
          <w:b w:val="0"/>
          <w:sz w:val="28"/>
          <w:szCs w:val="28"/>
        </w:rPr>
        <w:t xml:space="preserve"> мақсаты</w:t>
      </w:r>
      <w:r w:rsidR="00121670">
        <w:rPr>
          <w:b w:val="0"/>
          <w:sz w:val="28"/>
          <w:szCs w:val="28"/>
          <w:lang w:val="kk-KZ"/>
        </w:rPr>
        <w:t>:</w:t>
      </w:r>
      <w:r w:rsidRPr="006752A7">
        <w:rPr>
          <w:b w:val="0"/>
          <w:sz w:val="28"/>
          <w:szCs w:val="28"/>
        </w:rPr>
        <w:t xml:space="preserve"> </w:t>
      </w:r>
      <w:proofErr w:type="spellStart"/>
      <w:r w:rsidRPr="006752A7">
        <w:rPr>
          <w:b w:val="0"/>
          <w:sz w:val="28"/>
          <w:szCs w:val="28"/>
        </w:rPr>
        <w:t>Серіктестік</w:t>
      </w:r>
      <w:proofErr w:type="spellEnd"/>
      <w:r w:rsidRPr="006752A7">
        <w:rPr>
          <w:b w:val="0"/>
          <w:sz w:val="28"/>
          <w:szCs w:val="28"/>
        </w:rPr>
        <w:t xml:space="preserve"> қызметкерлерінің </w:t>
      </w:r>
      <w:proofErr w:type="spellStart"/>
      <w:r w:rsidRPr="006752A7">
        <w:rPr>
          <w:b w:val="0"/>
          <w:sz w:val="28"/>
          <w:szCs w:val="28"/>
        </w:rPr>
        <w:t>сыбайлас</w:t>
      </w:r>
      <w:proofErr w:type="spellEnd"/>
      <w:r w:rsidRPr="006752A7">
        <w:rPr>
          <w:b w:val="0"/>
          <w:sz w:val="28"/>
          <w:szCs w:val="28"/>
        </w:rPr>
        <w:t xml:space="preserve"> жемқ</w:t>
      </w:r>
      <w:proofErr w:type="gramStart"/>
      <w:r w:rsidRPr="006752A7">
        <w:rPr>
          <w:b w:val="0"/>
          <w:sz w:val="28"/>
          <w:szCs w:val="28"/>
        </w:rPr>
        <w:t>орлы</w:t>
      </w:r>
      <w:proofErr w:type="gramEnd"/>
      <w:r w:rsidRPr="006752A7">
        <w:rPr>
          <w:b w:val="0"/>
          <w:sz w:val="28"/>
          <w:szCs w:val="28"/>
        </w:rPr>
        <w:t xml:space="preserve">ққа </w:t>
      </w:r>
      <w:proofErr w:type="spellStart"/>
      <w:r w:rsidRPr="006752A7">
        <w:rPr>
          <w:b w:val="0"/>
          <w:sz w:val="28"/>
          <w:szCs w:val="28"/>
        </w:rPr>
        <w:t>жол</w:t>
      </w:r>
      <w:proofErr w:type="spellEnd"/>
      <w:r w:rsidRPr="006752A7">
        <w:rPr>
          <w:b w:val="0"/>
          <w:sz w:val="28"/>
          <w:szCs w:val="28"/>
        </w:rPr>
        <w:t xml:space="preserve"> </w:t>
      </w:r>
      <w:proofErr w:type="spellStart"/>
      <w:r w:rsidRPr="006752A7">
        <w:rPr>
          <w:b w:val="0"/>
          <w:sz w:val="28"/>
          <w:szCs w:val="28"/>
        </w:rPr>
        <w:t>бермейтін</w:t>
      </w:r>
      <w:proofErr w:type="spellEnd"/>
      <w:r w:rsidRPr="006752A7">
        <w:rPr>
          <w:b w:val="0"/>
          <w:sz w:val="28"/>
          <w:szCs w:val="28"/>
        </w:rPr>
        <w:t xml:space="preserve"> және өз </w:t>
      </w:r>
      <w:proofErr w:type="spellStart"/>
      <w:r w:rsidRPr="006752A7">
        <w:rPr>
          <w:b w:val="0"/>
          <w:sz w:val="28"/>
          <w:szCs w:val="28"/>
        </w:rPr>
        <w:t>міндеттерін</w:t>
      </w:r>
      <w:proofErr w:type="spellEnd"/>
      <w:r w:rsidRPr="006752A7">
        <w:rPr>
          <w:b w:val="0"/>
          <w:sz w:val="28"/>
          <w:szCs w:val="28"/>
        </w:rPr>
        <w:t xml:space="preserve"> </w:t>
      </w:r>
      <w:proofErr w:type="spellStart"/>
      <w:r w:rsidRPr="006752A7">
        <w:rPr>
          <w:b w:val="0"/>
          <w:sz w:val="28"/>
          <w:szCs w:val="28"/>
        </w:rPr>
        <w:t>оры</w:t>
      </w:r>
      <w:r w:rsidR="00121670">
        <w:rPr>
          <w:b w:val="0"/>
          <w:sz w:val="28"/>
          <w:szCs w:val="28"/>
        </w:rPr>
        <w:t>ндау</w:t>
      </w:r>
      <w:proofErr w:type="spellEnd"/>
      <w:r w:rsidR="00121670">
        <w:rPr>
          <w:b w:val="0"/>
          <w:sz w:val="28"/>
          <w:szCs w:val="28"/>
        </w:rPr>
        <w:t xml:space="preserve"> </w:t>
      </w:r>
      <w:proofErr w:type="spellStart"/>
      <w:r w:rsidR="00121670">
        <w:rPr>
          <w:b w:val="0"/>
          <w:sz w:val="28"/>
          <w:szCs w:val="28"/>
        </w:rPr>
        <w:t>кезінде</w:t>
      </w:r>
      <w:proofErr w:type="spellEnd"/>
      <w:r w:rsidR="00121670">
        <w:rPr>
          <w:b w:val="0"/>
          <w:sz w:val="28"/>
          <w:szCs w:val="28"/>
        </w:rPr>
        <w:t xml:space="preserve"> адалдық пен </w:t>
      </w:r>
      <w:r w:rsidR="00121670">
        <w:rPr>
          <w:b w:val="0"/>
          <w:sz w:val="28"/>
          <w:szCs w:val="28"/>
          <w:lang w:val="kk-KZ"/>
        </w:rPr>
        <w:t>сатылмайтын</w:t>
      </w:r>
      <w:r w:rsidRPr="006752A7">
        <w:rPr>
          <w:b w:val="0"/>
          <w:sz w:val="28"/>
          <w:szCs w:val="28"/>
        </w:rPr>
        <w:t xml:space="preserve"> қағидаттарын қамтамасыз </w:t>
      </w:r>
      <w:proofErr w:type="spellStart"/>
      <w:r w:rsidRPr="006752A7">
        <w:rPr>
          <w:b w:val="0"/>
          <w:sz w:val="28"/>
          <w:szCs w:val="28"/>
        </w:rPr>
        <w:t>ететін</w:t>
      </w:r>
      <w:proofErr w:type="spellEnd"/>
      <w:r w:rsidRPr="006752A7">
        <w:rPr>
          <w:b w:val="0"/>
          <w:sz w:val="28"/>
          <w:szCs w:val="28"/>
        </w:rPr>
        <w:t xml:space="preserve"> құқықтық мәдени</w:t>
      </w:r>
      <w:r w:rsidR="00121670">
        <w:rPr>
          <w:b w:val="0"/>
          <w:sz w:val="28"/>
          <w:szCs w:val="28"/>
        </w:rPr>
        <w:t>етін қалыптастыру</w:t>
      </w:r>
      <w:r w:rsidRPr="006752A7">
        <w:rPr>
          <w:b w:val="0"/>
          <w:sz w:val="28"/>
          <w:szCs w:val="28"/>
        </w:rPr>
        <w:t>.</w:t>
      </w:r>
    </w:p>
    <w:p w:rsidR="00E12A73" w:rsidRPr="00E12A73" w:rsidRDefault="00E12A73" w:rsidP="006752A7">
      <w:pPr>
        <w:pStyle w:val="10"/>
        <w:keepNext/>
        <w:keepLines/>
        <w:shd w:val="clear" w:color="auto" w:fill="auto"/>
        <w:tabs>
          <w:tab w:val="left" w:pos="1435"/>
        </w:tabs>
        <w:spacing w:line="240" w:lineRule="auto"/>
        <w:ind w:left="780" w:hanging="780"/>
        <w:rPr>
          <w:b w:val="0"/>
          <w:sz w:val="28"/>
          <w:szCs w:val="28"/>
          <w:lang w:val="kk-KZ"/>
        </w:rPr>
      </w:pPr>
    </w:p>
    <w:p w:rsidR="001F1033" w:rsidRPr="00502AAA" w:rsidRDefault="00E12A73" w:rsidP="00A70018">
      <w:pPr>
        <w:pStyle w:val="10"/>
        <w:keepNext/>
        <w:keepLines/>
        <w:shd w:val="clear" w:color="auto" w:fill="auto"/>
        <w:tabs>
          <w:tab w:val="left" w:pos="1435"/>
        </w:tabs>
        <w:spacing w:line="240" w:lineRule="auto"/>
        <w:ind w:left="780" w:hanging="780"/>
        <w:jc w:val="center"/>
        <w:rPr>
          <w:sz w:val="28"/>
          <w:szCs w:val="28"/>
          <w:lang w:val="kk-KZ"/>
        </w:rPr>
      </w:pPr>
      <w:bookmarkStart w:id="0" w:name="bookmark1"/>
      <w:r w:rsidRPr="00502AAA">
        <w:rPr>
          <w:sz w:val="28"/>
          <w:szCs w:val="28"/>
          <w:lang w:val="kk-KZ"/>
        </w:rPr>
        <w:t>2. Терминдер мен анықтамалар</w:t>
      </w:r>
      <w:bookmarkEnd w:id="0"/>
    </w:p>
    <w:p w:rsidR="00EE0030" w:rsidRPr="00502AAA" w:rsidRDefault="00EE0030" w:rsidP="00A70018">
      <w:pPr>
        <w:pStyle w:val="10"/>
        <w:keepNext/>
        <w:keepLines/>
        <w:shd w:val="clear" w:color="auto" w:fill="auto"/>
        <w:tabs>
          <w:tab w:val="left" w:pos="1435"/>
        </w:tabs>
        <w:spacing w:line="240" w:lineRule="auto"/>
        <w:ind w:left="780" w:hanging="780"/>
        <w:jc w:val="center"/>
        <w:rPr>
          <w:sz w:val="28"/>
          <w:szCs w:val="28"/>
          <w:lang w:val="kk-KZ"/>
        </w:rPr>
      </w:pPr>
    </w:p>
    <w:p w:rsidR="00502AAA" w:rsidRPr="00502AAA" w:rsidRDefault="00502AAA" w:rsidP="00502AAA">
      <w:pPr>
        <w:pStyle w:val="20"/>
        <w:ind w:firstLine="567"/>
        <w:rPr>
          <w:sz w:val="28"/>
          <w:szCs w:val="28"/>
          <w:lang w:val="kk-KZ"/>
        </w:rPr>
      </w:pPr>
      <w:r w:rsidRPr="00502AAA">
        <w:rPr>
          <w:b/>
          <w:sz w:val="28"/>
          <w:szCs w:val="28"/>
          <w:lang w:val="kk-KZ"/>
        </w:rPr>
        <w:t>Серіктестік қызметкерлері</w:t>
      </w:r>
      <w:r w:rsidRPr="00502AAA">
        <w:rPr>
          <w:sz w:val="28"/>
          <w:szCs w:val="28"/>
          <w:lang w:val="kk-KZ"/>
        </w:rPr>
        <w:t xml:space="preserve"> – Серіктесті</w:t>
      </w:r>
      <w:r>
        <w:rPr>
          <w:sz w:val="28"/>
          <w:szCs w:val="28"/>
          <w:lang w:val="kk-KZ"/>
        </w:rPr>
        <w:t>ктің әкімшілік-басқару қызметкерлері</w:t>
      </w:r>
      <w:r w:rsidRPr="00502AAA">
        <w:rPr>
          <w:sz w:val="28"/>
          <w:szCs w:val="28"/>
          <w:lang w:val="kk-KZ"/>
        </w:rPr>
        <w:t xml:space="preserve"> мен ин</w:t>
      </w:r>
      <w:r>
        <w:rPr>
          <w:sz w:val="28"/>
          <w:szCs w:val="28"/>
          <w:lang w:val="kk-KZ"/>
        </w:rPr>
        <w:t>женерлік-техникалық қызметкерлерінен</w:t>
      </w:r>
      <w:r w:rsidR="00620F67">
        <w:rPr>
          <w:sz w:val="28"/>
          <w:szCs w:val="28"/>
          <w:lang w:val="kk-KZ"/>
        </w:rPr>
        <w:t xml:space="preserve"> құралған</w:t>
      </w:r>
      <w:r w:rsidRPr="00502AAA">
        <w:rPr>
          <w:sz w:val="28"/>
          <w:szCs w:val="28"/>
          <w:lang w:val="kk-KZ"/>
        </w:rPr>
        <w:t xml:space="preserve"> Серіктестікпен еңбек қатынастарында болатын кез келген жеке тұлға.</w:t>
      </w:r>
    </w:p>
    <w:p w:rsidR="00502AAA" w:rsidRPr="00502AAA" w:rsidRDefault="00502AAA" w:rsidP="00502AAA">
      <w:pPr>
        <w:pStyle w:val="20"/>
        <w:ind w:firstLine="567"/>
        <w:rPr>
          <w:sz w:val="28"/>
          <w:szCs w:val="28"/>
          <w:lang w:val="kk-KZ"/>
        </w:rPr>
      </w:pPr>
      <w:r w:rsidRPr="00E8355A">
        <w:rPr>
          <w:b/>
          <w:sz w:val="28"/>
          <w:szCs w:val="28"/>
          <w:lang w:val="kk-KZ"/>
        </w:rPr>
        <w:t>Сыбайлас жемқорлыққа қарсы іс-қимыл</w:t>
      </w:r>
      <w:r w:rsidRPr="00502AAA">
        <w:rPr>
          <w:sz w:val="28"/>
          <w:szCs w:val="28"/>
          <w:lang w:val="kk-KZ"/>
        </w:rPr>
        <w:t xml:space="preserve"> – Серіктестіктің лауазымды тұлғаларының өз өкілеттіктері шегінде</w:t>
      </w:r>
      <w:r w:rsidR="00E8355A">
        <w:rPr>
          <w:sz w:val="28"/>
          <w:szCs w:val="28"/>
          <w:lang w:val="kk-KZ"/>
        </w:rPr>
        <w:t>гі</w:t>
      </w:r>
      <w:r w:rsidRPr="00502AAA">
        <w:rPr>
          <w:sz w:val="28"/>
          <w:szCs w:val="28"/>
          <w:lang w:val="kk-KZ"/>
        </w:rPr>
        <w:t xml:space="preserve"> қызметі:</w:t>
      </w:r>
    </w:p>
    <w:p w:rsidR="00502AAA" w:rsidRPr="00502AAA" w:rsidRDefault="00502AAA" w:rsidP="00502AAA">
      <w:pPr>
        <w:pStyle w:val="20"/>
        <w:ind w:firstLine="567"/>
        <w:rPr>
          <w:sz w:val="28"/>
          <w:szCs w:val="28"/>
        </w:rPr>
      </w:pPr>
      <w:r w:rsidRPr="00502AAA">
        <w:rPr>
          <w:sz w:val="28"/>
          <w:szCs w:val="28"/>
          <w:lang w:val="kk-KZ"/>
        </w:rPr>
        <w:t xml:space="preserve">- сыбайлас жемқорлықтың алдын алу, оның ішінде сыбайлас жемқорлық сипаттағы әрекеттерді жасауға ықпал ететін себептер мен жағдайларды анықтау және кейіннен жою </w:t>
      </w:r>
      <w:r w:rsidRPr="00502AAA">
        <w:rPr>
          <w:sz w:val="28"/>
          <w:szCs w:val="28"/>
        </w:rPr>
        <w:t>(</w:t>
      </w:r>
      <w:proofErr w:type="spellStart"/>
      <w:r w:rsidRPr="00502AAA">
        <w:rPr>
          <w:sz w:val="28"/>
          <w:szCs w:val="28"/>
        </w:rPr>
        <w:t>сыбайлас</w:t>
      </w:r>
      <w:proofErr w:type="spellEnd"/>
      <w:r w:rsidRPr="00502AAA">
        <w:rPr>
          <w:sz w:val="28"/>
          <w:szCs w:val="28"/>
        </w:rPr>
        <w:t xml:space="preserve"> жемқорлықтың </w:t>
      </w:r>
      <w:proofErr w:type="spellStart"/>
      <w:r w:rsidRPr="00502AAA">
        <w:rPr>
          <w:sz w:val="28"/>
          <w:szCs w:val="28"/>
        </w:rPr>
        <w:t>алдын</w:t>
      </w:r>
      <w:proofErr w:type="spellEnd"/>
      <w:r w:rsidRPr="00502AAA">
        <w:rPr>
          <w:sz w:val="28"/>
          <w:szCs w:val="28"/>
        </w:rPr>
        <w:t xml:space="preserve"> </w:t>
      </w:r>
      <w:proofErr w:type="spellStart"/>
      <w:r w:rsidRPr="00502AAA">
        <w:rPr>
          <w:sz w:val="28"/>
          <w:szCs w:val="28"/>
        </w:rPr>
        <w:t>алу</w:t>
      </w:r>
      <w:proofErr w:type="spellEnd"/>
      <w:r w:rsidRPr="00502AAA">
        <w:rPr>
          <w:sz w:val="28"/>
          <w:szCs w:val="28"/>
        </w:rPr>
        <w:t>);</w:t>
      </w:r>
    </w:p>
    <w:p w:rsidR="00502AAA" w:rsidRDefault="00502AAA" w:rsidP="00502AAA">
      <w:pPr>
        <w:pStyle w:val="20"/>
        <w:shd w:val="clear" w:color="auto" w:fill="auto"/>
        <w:spacing w:line="240" w:lineRule="auto"/>
        <w:ind w:firstLine="567"/>
        <w:rPr>
          <w:sz w:val="28"/>
          <w:szCs w:val="28"/>
          <w:lang w:val="kk-KZ"/>
        </w:rPr>
      </w:pPr>
      <w:r w:rsidRPr="00502AAA">
        <w:rPr>
          <w:sz w:val="28"/>
          <w:szCs w:val="28"/>
        </w:rPr>
        <w:t xml:space="preserve">- </w:t>
      </w:r>
      <w:proofErr w:type="spellStart"/>
      <w:r w:rsidRPr="00502AAA">
        <w:rPr>
          <w:sz w:val="28"/>
          <w:szCs w:val="28"/>
        </w:rPr>
        <w:t>сыбайлас</w:t>
      </w:r>
      <w:proofErr w:type="spellEnd"/>
      <w:r w:rsidRPr="00502AAA">
        <w:rPr>
          <w:sz w:val="28"/>
          <w:szCs w:val="28"/>
        </w:rPr>
        <w:t xml:space="preserve"> жемқорлық сипаттағы і</w:t>
      </w:r>
      <w:proofErr w:type="gramStart"/>
      <w:r w:rsidRPr="00502AAA">
        <w:rPr>
          <w:sz w:val="28"/>
          <w:szCs w:val="28"/>
        </w:rPr>
        <w:t>с-</w:t>
      </w:r>
      <w:proofErr w:type="gramEnd"/>
      <w:r w:rsidRPr="00502AAA">
        <w:rPr>
          <w:sz w:val="28"/>
          <w:szCs w:val="28"/>
        </w:rPr>
        <w:t xml:space="preserve">әрекеттердің </w:t>
      </w:r>
      <w:proofErr w:type="spellStart"/>
      <w:r w:rsidRPr="00502AAA">
        <w:rPr>
          <w:sz w:val="28"/>
          <w:szCs w:val="28"/>
        </w:rPr>
        <w:t>алдын</w:t>
      </w:r>
      <w:proofErr w:type="spellEnd"/>
      <w:r w:rsidRPr="00502AAA">
        <w:rPr>
          <w:sz w:val="28"/>
          <w:szCs w:val="28"/>
        </w:rPr>
        <w:t xml:space="preserve"> </w:t>
      </w:r>
      <w:proofErr w:type="spellStart"/>
      <w:r w:rsidRPr="00502AAA">
        <w:rPr>
          <w:sz w:val="28"/>
          <w:szCs w:val="28"/>
        </w:rPr>
        <w:t>алу</w:t>
      </w:r>
      <w:proofErr w:type="spellEnd"/>
      <w:r w:rsidRPr="00502AAA">
        <w:rPr>
          <w:sz w:val="28"/>
          <w:szCs w:val="28"/>
        </w:rPr>
        <w:t xml:space="preserve">, анықтау, </w:t>
      </w:r>
      <w:proofErr w:type="spellStart"/>
      <w:r w:rsidRPr="00502AAA">
        <w:rPr>
          <w:sz w:val="28"/>
          <w:szCs w:val="28"/>
        </w:rPr>
        <w:t>жолын</w:t>
      </w:r>
      <w:proofErr w:type="spellEnd"/>
      <w:r w:rsidRPr="00502AAA">
        <w:rPr>
          <w:sz w:val="28"/>
          <w:szCs w:val="28"/>
        </w:rPr>
        <w:t xml:space="preserve"> </w:t>
      </w:r>
      <w:proofErr w:type="spellStart"/>
      <w:r w:rsidRPr="00502AAA">
        <w:rPr>
          <w:sz w:val="28"/>
          <w:szCs w:val="28"/>
        </w:rPr>
        <w:t>кесу</w:t>
      </w:r>
      <w:proofErr w:type="spellEnd"/>
      <w:r w:rsidRPr="00502AAA">
        <w:rPr>
          <w:sz w:val="28"/>
          <w:szCs w:val="28"/>
        </w:rPr>
        <w:t xml:space="preserve">, </w:t>
      </w:r>
      <w:proofErr w:type="spellStart"/>
      <w:r w:rsidRPr="00502AAA">
        <w:rPr>
          <w:sz w:val="28"/>
          <w:szCs w:val="28"/>
        </w:rPr>
        <w:t>ашу</w:t>
      </w:r>
      <w:proofErr w:type="spellEnd"/>
      <w:r w:rsidRPr="00502AAA">
        <w:rPr>
          <w:sz w:val="28"/>
          <w:szCs w:val="28"/>
        </w:rPr>
        <w:t xml:space="preserve"> және </w:t>
      </w:r>
      <w:proofErr w:type="spellStart"/>
      <w:r w:rsidRPr="00502AAA">
        <w:rPr>
          <w:sz w:val="28"/>
          <w:szCs w:val="28"/>
        </w:rPr>
        <w:t>тергеу</w:t>
      </w:r>
      <w:proofErr w:type="spellEnd"/>
      <w:r w:rsidRPr="00502AAA">
        <w:rPr>
          <w:sz w:val="28"/>
          <w:szCs w:val="28"/>
        </w:rPr>
        <w:t xml:space="preserve">, олардың </w:t>
      </w:r>
      <w:proofErr w:type="spellStart"/>
      <w:r w:rsidRPr="00502AAA">
        <w:rPr>
          <w:sz w:val="28"/>
          <w:szCs w:val="28"/>
        </w:rPr>
        <w:t>зардаптарын</w:t>
      </w:r>
      <w:proofErr w:type="spellEnd"/>
      <w:r w:rsidRPr="00502AAA">
        <w:rPr>
          <w:sz w:val="28"/>
          <w:szCs w:val="28"/>
        </w:rPr>
        <w:t xml:space="preserve"> </w:t>
      </w:r>
      <w:proofErr w:type="spellStart"/>
      <w:r w:rsidRPr="00502AAA">
        <w:rPr>
          <w:sz w:val="28"/>
          <w:szCs w:val="28"/>
        </w:rPr>
        <w:t>жою</w:t>
      </w:r>
      <w:proofErr w:type="spellEnd"/>
      <w:r w:rsidRPr="00502AAA">
        <w:rPr>
          <w:sz w:val="28"/>
          <w:szCs w:val="28"/>
        </w:rPr>
        <w:t xml:space="preserve"> (</w:t>
      </w:r>
      <w:proofErr w:type="spellStart"/>
      <w:r w:rsidRPr="00502AAA">
        <w:rPr>
          <w:sz w:val="28"/>
          <w:szCs w:val="28"/>
        </w:rPr>
        <w:t>сыбайлас</w:t>
      </w:r>
      <w:proofErr w:type="spellEnd"/>
      <w:r w:rsidRPr="00502AAA">
        <w:rPr>
          <w:sz w:val="28"/>
          <w:szCs w:val="28"/>
        </w:rPr>
        <w:t xml:space="preserve"> жемқорлыққа қарсы күрес) </w:t>
      </w:r>
      <w:proofErr w:type="spellStart"/>
      <w:r w:rsidRPr="00502AAA">
        <w:rPr>
          <w:sz w:val="28"/>
          <w:szCs w:val="28"/>
        </w:rPr>
        <w:t>бойынша</w:t>
      </w:r>
      <w:proofErr w:type="spellEnd"/>
      <w:r w:rsidRPr="00502AAA">
        <w:rPr>
          <w:sz w:val="28"/>
          <w:szCs w:val="28"/>
        </w:rPr>
        <w:t>.</w:t>
      </w:r>
    </w:p>
    <w:p w:rsidR="00E600C0" w:rsidRDefault="00E600C0" w:rsidP="00B06304">
      <w:pPr>
        <w:pStyle w:val="20"/>
        <w:shd w:val="clear" w:color="auto" w:fill="auto"/>
        <w:spacing w:line="240" w:lineRule="auto"/>
        <w:ind w:firstLine="780"/>
        <w:rPr>
          <w:sz w:val="28"/>
          <w:szCs w:val="28"/>
          <w:lang w:val="kk-KZ"/>
        </w:rPr>
      </w:pPr>
      <w:r w:rsidRPr="00E600C0">
        <w:rPr>
          <w:b/>
          <w:sz w:val="28"/>
          <w:szCs w:val="28"/>
          <w:lang w:val="kk-KZ"/>
        </w:rPr>
        <w:t xml:space="preserve">Сыбайлас жемқорлыққа қарсы </w:t>
      </w:r>
      <w:r>
        <w:rPr>
          <w:b/>
          <w:sz w:val="28"/>
          <w:szCs w:val="28"/>
          <w:lang w:val="kk-KZ"/>
        </w:rPr>
        <w:t xml:space="preserve">саясат </w:t>
      </w:r>
      <w:r w:rsidR="00FC108E" w:rsidRPr="00E600C0">
        <w:rPr>
          <w:sz w:val="28"/>
          <w:szCs w:val="28"/>
          <w:lang w:val="kk-KZ"/>
        </w:rPr>
        <w:t xml:space="preserve">- </w:t>
      </w:r>
      <w:r w:rsidRPr="00E600C0">
        <w:rPr>
          <w:sz w:val="28"/>
          <w:szCs w:val="28"/>
          <w:lang w:val="kk-KZ"/>
        </w:rPr>
        <w:t>сыбайлас жемқорлыққа қарсы күрестің тиімді жүйесін құруға және сыбайлас жемқорлық тәуекелдерін төмендетуге бағытталған іс-шаралар.</w:t>
      </w:r>
    </w:p>
    <w:p w:rsidR="00EA42B8" w:rsidRDefault="007A5B76" w:rsidP="00B06304">
      <w:pPr>
        <w:pStyle w:val="20"/>
        <w:shd w:val="clear" w:color="auto" w:fill="auto"/>
        <w:spacing w:line="240" w:lineRule="auto"/>
        <w:ind w:firstLine="780"/>
        <w:rPr>
          <w:sz w:val="28"/>
          <w:szCs w:val="28"/>
          <w:lang w:val="kk-KZ"/>
        </w:rPr>
      </w:pPr>
      <w:r w:rsidRPr="00E600C0">
        <w:rPr>
          <w:b/>
          <w:sz w:val="28"/>
          <w:szCs w:val="28"/>
          <w:lang w:val="kk-KZ"/>
        </w:rPr>
        <w:t>Сыбайлас жемқорлыққа қарсы</w:t>
      </w:r>
      <w:r w:rsidR="00FC108E" w:rsidRPr="00EA42B8">
        <w:rPr>
          <w:rStyle w:val="21"/>
          <w:sz w:val="28"/>
          <w:szCs w:val="28"/>
          <w:lang w:val="kk-KZ"/>
        </w:rPr>
        <w:t xml:space="preserve"> стандарт</w:t>
      </w:r>
      <w:r>
        <w:rPr>
          <w:rStyle w:val="21"/>
          <w:sz w:val="28"/>
          <w:szCs w:val="28"/>
          <w:lang w:val="kk-KZ"/>
        </w:rPr>
        <w:t>тар</w:t>
      </w:r>
      <w:r w:rsidR="00FC108E" w:rsidRPr="00EA42B8">
        <w:rPr>
          <w:rStyle w:val="21"/>
          <w:sz w:val="28"/>
          <w:szCs w:val="28"/>
          <w:lang w:val="kk-KZ"/>
        </w:rPr>
        <w:t xml:space="preserve"> </w:t>
      </w:r>
      <w:r w:rsidR="00FC108E" w:rsidRPr="00EA42B8">
        <w:rPr>
          <w:sz w:val="28"/>
          <w:szCs w:val="28"/>
          <w:lang w:val="kk-KZ"/>
        </w:rPr>
        <w:t xml:space="preserve">- </w:t>
      </w:r>
      <w:r w:rsidR="00EA42B8" w:rsidRPr="00EA42B8">
        <w:rPr>
          <w:sz w:val="28"/>
          <w:szCs w:val="28"/>
          <w:lang w:val="kk-KZ"/>
        </w:rPr>
        <w:t>сыбайлас жемқорлықтың алдын алуға бағытталған Серіктестік</w:t>
      </w:r>
      <w:r w:rsidR="00EA42B8">
        <w:rPr>
          <w:sz w:val="28"/>
          <w:szCs w:val="28"/>
          <w:lang w:val="kk-KZ"/>
        </w:rPr>
        <w:t>тің</w:t>
      </w:r>
      <w:r w:rsidR="00EA42B8" w:rsidRPr="00EA42B8">
        <w:rPr>
          <w:sz w:val="28"/>
          <w:szCs w:val="28"/>
          <w:lang w:val="kk-KZ"/>
        </w:rPr>
        <w:t xml:space="preserve"> қызметі үшін белгіленген ұсынымдар</w:t>
      </w:r>
      <w:r w:rsidR="00EA42B8">
        <w:rPr>
          <w:sz w:val="28"/>
          <w:szCs w:val="28"/>
          <w:lang w:val="kk-KZ"/>
        </w:rPr>
        <w:t>дың</w:t>
      </w:r>
      <w:r w:rsidR="00EA42B8" w:rsidRPr="00EA42B8">
        <w:rPr>
          <w:sz w:val="28"/>
          <w:szCs w:val="28"/>
          <w:lang w:val="kk-KZ"/>
        </w:rPr>
        <w:t xml:space="preserve"> жүйесі;</w:t>
      </w:r>
      <w:r w:rsidR="00EA42B8">
        <w:rPr>
          <w:sz w:val="28"/>
          <w:szCs w:val="28"/>
          <w:lang w:val="kk-KZ"/>
        </w:rPr>
        <w:t xml:space="preserve">   </w:t>
      </w:r>
    </w:p>
    <w:p w:rsidR="00B23D74" w:rsidRDefault="00EA42B8" w:rsidP="00B06304">
      <w:pPr>
        <w:pStyle w:val="20"/>
        <w:shd w:val="clear" w:color="auto" w:fill="auto"/>
        <w:spacing w:line="240" w:lineRule="auto"/>
        <w:ind w:firstLine="780"/>
        <w:rPr>
          <w:sz w:val="28"/>
          <w:szCs w:val="28"/>
          <w:lang w:val="kk-KZ"/>
        </w:rPr>
      </w:pPr>
      <w:r w:rsidRPr="00E25C15">
        <w:rPr>
          <w:b/>
          <w:sz w:val="28"/>
          <w:szCs w:val="28"/>
          <w:lang w:val="kk-KZ"/>
        </w:rPr>
        <w:t>Сыбайлас жемқорлық тәуекелдерін ішкі талдау</w:t>
      </w:r>
      <w:r>
        <w:rPr>
          <w:sz w:val="28"/>
          <w:szCs w:val="28"/>
          <w:lang w:val="kk-KZ"/>
        </w:rPr>
        <w:t xml:space="preserve"> </w:t>
      </w:r>
      <w:r w:rsidR="00FC108E" w:rsidRPr="00EA42B8">
        <w:rPr>
          <w:sz w:val="28"/>
          <w:szCs w:val="28"/>
          <w:lang w:val="kk-KZ"/>
        </w:rPr>
        <w:t xml:space="preserve">- </w:t>
      </w:r>
      <w:r w:rsidR="002E736F">
        <w:rPr>
          <w:sz w:val="28"/>
          <w:szCs w:val="28"/>
          <w:lang w:val="kk-KZ"/>
        </w:rPr>
        <w:t>сыбайлас жемқорлық бойынша құқық</w:t>
      </w:r>
      <w:r w:rsidR="002E736F" w:rsidRPr="002E736F">
        <w:rPr>
          <w:sz w:val="28"/>
          <w:szCs w:val="28"/>
          <w:lang w:val="kk-KZ"/>
        </w:rPr>
        <w:t>бұзушылықтарды жасауға ықпал ететін себептерді анықтау және зерделеу бойынша Серіктестіктің қызметі;</w:t>
      </w:r>
      <w:r w:rsidR="002E736F">
        <w:rPr>
          <w:sz w:val="28"/>
          <w:szCs w:val="28"/>
          <w:lang w:val="kk-KZ"/>
        </w:rPr>
        <w:t xml:space="preserve">  </w:t>
      </w:r>
    </w:p>
    <w:p w:rsidR="00B23D74" w:rsidRDefault="00B23D74" w:rsidP="00B06304">
      <w:pPr>
        <w:pStyle w:val="20"/>
        <w:shd w:val="clear" w:color="auto" w:fill="auto"/>
        <w:spacing w:line="240" w:lineRule="auto"/>
        <w:ind w:firstLine="780"/>
        <w:rPr>
          <w:rStyle w:val="21"/>
          <w:b w:val="0"/>
          <w:sz w:val="28"/>
          <w:szCs w:val="28"/>
          <w:lang w:val="kk-KZ"/>
        </w:rPr>
      </w:pPr>
      <w:r w:rsidRPr="00B23D74">
        <w:rPr>
          <w:rStyle w:val="21"/>
          <w:sz w:val="28"/>
          <w:szCs w:val="28"/>
          <w:lang w:val="kk-KZ"/>
        </w:rPr>
        <w:t xml:space="preserve">Мүдделер қақтығысы – </w:t>
      </w:r>
      <w:r w:rsidRPr="00B23D74">
        <w:rPr>
          <w:rStyle w:val="21"/>
          <w:b w:val="0"/>
          <w:sz w:val="28"/>
          <w:szCs w:val="28"/>
          <w:lang w:val="kk-KZ"/>
        </w:rPr>
        <w:t>лауазымды адамдардың жеке мүдделері мен олардың лауазымдық өкілеттіктері арасындағы қайшылық, бұл ретте осы адамдардың жеке мүдделері өздерінің қызметтік өкілеттіктерін тиісінше орындамауға әкеп соғуы мүмкін;</w:t>
      </w:r>
      <w:r>
        <w:rPr>
          <w:rStyle w:val="21"/>
          <w:b w:val="0"/>
          <w:sz w:val="28"/>
          <w:szCs w:val="28"/>
          <w:lang w:val="kk-KZ"/>
        </w:rPr>
        <w:t xml:space="preserve">  </w:t>
      </w:r>
    </w:p>
    <w:p w:rsidR="00707587" w:rsidRPr="00707587" w:rsidRDefault="00707587" w:rsidP="00707587">
      <w:pPr>
        <w:pStyle w:val="20"/>
        <w:ind w:firstLine="780"/>
        <w:rPr>
          <w:rStyle w:val="21"/>
          <w:b w:val="0"/>
          <w:sz w:val="28"/>
          <w:szCs w:val="28"/>
          <w:lang w:val="kk-KZ"/>
        </w:rPr>
      </w:pPr>
      <w:r w:rsidRPr="00707587">
        <w:rPr>
          <w:rStyle w:val="21"/>
          <w:sz w:val="28"/>
          <w:szCs w:val="28"/>
          <w:lang w:val="kk-KZ"/>
        </w:rPr>
        <w:t>Сыбайлас жемқорлық</w:t>
      </w:r>
      <w:r w:rsidR="00B247C7">
        <w:rPr>
          <w:rStyle w:val="21"/>
          <w:sz w:val="28"/>
          <w:szCs w:val="28"/>
          <w:lang w:val="kk-KZ"/>
        </w:rPr>
        <w:t>тың</w:t>
      </w:r>
      <w:r w:rsidRPr="00707587">
        <w:rPr>
          <w:rStyle w:val="21"/>
          <w:sz w:val="28"/>
          <w:szCs w:val="28"/>
          <w:lang w:val="kk-KZ"/>
        </w:rPr>
        <w:t xml:space="preserve"> тәуекелі – </w:t>
      </w:r>
      <w:r w:rsidRPr="00707587">
        <w:rPr>
          <w:rStyle w:val="21"/>
          <w:b w:val="0"/>
          <w:sz w:val="28"/>
          <w:szCs w:val="28"/>
          <w:lang w:val="kk-KZ"/>
        </w:rPr>
        <w:t xml:space="preserve">сыбайлас жемқорлық </w:t>
      </w:r>
      <w:r>
        <w:rPr>
          <w:rStyle w:val="21"/>
          <w:b w:val="0"/>
          <w:sz w:val="28"/>
          <w:szCs w:val="28"/>
          <w:lang w:val="kk-KZ"/>
        </w:rPr>
        <w:t xml:space="preserve">бойынша </w:t>
      </w:r>
      <w:r w:rsidRPr="00707587">
        <w:rPr>
          <w:rStyle w:val="21"/>
          <w:b w:val="0"/>
          <w:sz w:val="28"/>
          <w:szCs w:val="28"/>
          <w:lang w:val="kk-KZ"/>
        </w:rPr>
        <w:t>құқықбұзушылықтар жасауға ықпал ететін себептер мен жағдайлардың туындау мүмкіндігі;</w:t>
      </w:r>
    </w:p>
    <w:p w:rsidR="00707587" w:rsidRDefault="00707587" w:rsidP="00707587">
      <w:pPr>
        <w:pStyle w:val="20"/>
        <w:shd w:val="clear" w:color="auto" w:fill="auto"/>
        <w:spacing w:line="240" w:lineRule="auto"/>
        <w:ind w:firstLine="780"/>
        <w:rPr>
          <w:rStyle w:val="21"/>
          <w:b w:val="0"/>
          <w:sz w:val="28"/>
          <w:szCs w:val="28"/>
          <w:lang w:val="kk-KZ"/>
        </w:rPr>
      </w:pPr>
      <w:r w:rsidRPr="00FE6977">
        <w:rPr>
          <w:rStyle w:val="21"/>
          <w:sz w:val="28"/>
          <w:szCs w:val="28"/>
          <w:lang w:val="kk-KZ"/>
        </w:rPr>
        <w:t xml:space="preserve">Сыбайлас жемқорлықтың алдын алу – </w:t>
      </w:r>
      <w:r w:rsidRPr="00FE6977">
        <w:rPr>
          <w:rStyle w:val="21"/>
          <w:b w:val="0"/>
          <w:sz w:val="28"/>
          <w:szCs w:val="28"/>
          <w:lang w:val="kk-KZ"/>
        </w:rPr>
        <w:t>алдын алу шараларының жүйесін әзірлеу және енгізу арқылы сыбайлас жемқорлықтың жасалуына ықпал ететін себептер мен жағдайларды зерделеу, анықтау, шектеу және жою бойынша Серіктестіктің қызметі.</w:t>
      </w:r>
    </w:p>
    <w:p w:rsidR="00133BFE" w:rsidRPr="00133BFE" w:rsidRDefault="00133BFE" w:rsidP="00707587">
      <w:pPr>
        <w:pStyle w:val="20"/>
        <w:shd w:val="clear" w:color="auto" w:fill="auto"/>
        <w:spacing w:line="240" w:lineRule="auto"/>
        <w:ind w:firstLine="780"/>
        <w:rPr>
          <w:rStyle w:val="21"/>
          <w:b w:val="0"/>
          <w:sz w:val="28"/>
          <w:szCs w:val="28"/>
          <w:lang w:val="kk-KZ"/>
        </w:rPr>
      </w:pPr>
    </w:p>
    <w:p w:rsidR="00133BFE" w:rsidRPr="00133BFE" w:rsidRDefault="00133BFE" w:rsidP="00133BFE">
      <w:pPr>
        <w:pStyle w:val="20"/>
        <w:ind w:firstLine="780"/>
        <w:rPr>
          <w:rStyle w:val="21"/>
          <w:sz w:val="28"/>
          <w:szCs w:val="28"/>
          <w:lang w:val="kk-KZ"/>
        </w:rPr>
      </w:pPr>
      <w:r w:rsidRPr="00133BFE">
        <w:rPr>
          <w:rStyle w:val="21"/>
          <w:sz w:val="28"/>
          <w:szCs w:val="28"/>
          <w:lang w:val="kk-KZ"/>
        </w:rPr>
        <w:t>3. Сыбайлас жемқорлыққа қарсы күрес саласындағы міндеттер</w:t>
      </w:r>
    </w:p>
    <w:p w:rsidR="00133BFE" w:rsidRPr="00133BFE" w:rsidRDefault="00133BFE" w:rsidP="00133BFE">
      <w:pPr>
        <w:pStyle w:val="20"/>
        <w:ind w:firstLine="780"/>
        <w:rPr>
          <w:rStyle w:val="21"/>
          <w:sz w:val="28"/>
          <w:szCs w:val="28"/>
          <w:lang w:val="kk-KZ"/>
        </w:rPr>
      </w:pPr>
    </w:p>
    <w:p w:rsidR="00133BFE" w:rsidRPr="00133BFE" w:rsidRDefault="00133BFE" w:rsidP="00133BFE">
      <w:pPr>
        <w:pStyle w:val="20"/>
        <w:ind w:firstLine="780"/>
        <w:rPr>
          <w:rStyle w:val="21"/>
          <w:b w:val="0"/>
          <w:sz w:val="28"/>
          <w:szCs w:val="28"/>
          <w:lang w:val="kk-KZ"/>
        </w:rPr>
      </w:pPr>
      <w:r w:rsidRPr="00133BFE">
        <w:rPr>
          <w:rStyle w:val="21"/>
          <w:b w:val="0"/>
          <w:sz w:val="28"/>
          <w:szCs w:val="28"/>
          <w:lang w:val="kk-KZ"/>
        </w:rPr>
        <w:t>3.1 Нұсқаулық келесі міндеттерді шешуді қарастырады:</w:t>
      </w:r>
    </w:p>
    <w:p w:rsidR="00133BFE" w:rsidRPr="00133BFE" w:rsidRDefault="00133BFE" w:rsidP="00133BFE">
      <w:pPr>
        <w:pStyle w:val="20"/>
        <w:ind w:firstLine="780"/>
        <w:rPr>
          <w:rStyle w:val="21"/>
          <w:b w:val="0"/>
          <w:sz w:val="28"/>
          <w:szCs w:val="28"/>
          <w:lang w:val="kk-KZ"/>
        </w:rPr>
      </w:pPr>
      <w:r w:rsidRPr="00133BFE">
        <w:rPr>
          <w:rStyle w:val="21"/>
          <w:b w:val="0"/>
          <w:sz w:val="28"/>
          <w:szCs w:val="28"/>
          <w:lang w:val="kk-KZ"/>
        </w:rPr>
        <w:t>- сыбайлас жемқорлыққа қарсы күрес саласында бірыңғай саясат жүргізу;</w:t>
      </w:r>
    </w:p>
    <w:p w:rsidR="00133BFE" w:rsidRPr="00133BFE" w:rsidRDefault="00133BFE" w:rsidP="00133BFE">
      <w:pPr>
        <w:pStyle w:val="20"/>
        <w:ind w:firstLine="780"/>
        <w:rPr>
          <w:rStyle w:val="21"/>
          <w:b w:val="0"/>
          <w:sz w:val="28"/>
          <w:szCs w:val="28"/>
          <w:lang w:val="kk-KZ"/>
        </w:rPr>
      </w:pPr>
      <w:r w:rsidRPr="00133BFE">
        <w:rPr>
          <w:rStyle w:val="21"/>
          <w:b w:val="0"/>
          <w:sz w:val="28"/>
          <w:szCs w:val="28"/>
          <w:lang w:val="kk-KZ"/>
        </w:rPr>
        <w:lastRenderedPageBreak/>
        <w:t>- Серіктестіктің лауазымды тұлғалары мен қызметкерлері</w:t>
      </w:r>
      <w:r w:rsidR="00582ADD">
        <w:rPr>
          <w:rStyle w:val="21"/>
          <w:b w:val="0"/>
          <w:sz w:val="28"/>
          <w:szCs w:val="28"/>
          <w:lang w:val="kk-KZ"/>
        </w:rPr>
        <w:t>нің</w:t>
      </w:r>
      <w:r w:rsidRPr="00133BFE">
        <w:rPr>
          <w:rStyle w:val="21"/>
          <w:b w:val="0"/>
          <w:sz w:val="28"/>
          <w:szCs w:val="28"/>
          <w:lang w:val="kk-KZ"/>
        </w:rPr>
        <w:t xml:space="preserve"> арасында сыбайлас жемқорлықтың кез келген көріністеріне мүлдем төзбеушілік түсінігін қалыптастыру;</w:t>
      </w:r>
    </w:p>
    <w:p w:rsidR="00133BFE" w:rsidRPr="00133BFE" w:rsidRDefault="00133BFE" w:rsidP="00133BFE">
      <w:pPr>
        <w:pStyle w:val="20"/>
        <w:ind w:firstLine="780"/>
        <w:rPr>
          <w:rStyle w:val="21"/>
          <w:b w:val="0"/>
          <w:sz w:val="28"/>
          <w:szCs w:val="28"/>
          <w:lang w:val="kk-KZ"/>
        </w:rPr>
      </w:pPr>
      <w:r w:rsidRPr="00133BFE">
        <w:rPr>
          <w:rStyle w:val="21"/>
          <w:b w:val="0"/>
          <w:sz w:val="28"/>
          <w:szCs w:val="28"/>
          <w:lang w:val="kk-KZ"/>
        </w:rPr>
        <w:t xml:space="preserve">  - Серіктестіктің лауазымды тұлғалары мен қызметкерлерін, сондай-ақ үшінші тұлғаларды сыбайлас жемқорлық әрекеттерге тарту тәуекелін барынша азайту;</w:t>
      </w:r>
    </w:p>
    <w:p w:rsidR="00133BFE" w:rsidRPr="00133BFE" w:rsidRDefault="00133BFE" w:rsidP="00133BFE">
      <w:pPr>
        <w:pStyle w:val="20"/>
        <w:shd w:val="clear" w:color="auto" w:fill="auto"/>
        <w:spacing w:line="240" w:lineRule="auto"/>
        <w:ind w:firstLine="780"/>
        <w:rPr>
          <w:rStyle w:val="21"/>
          <w:b w:val="0"/>
          <w:sz w:val="28"/>
          <w:szCs w:val="28"/>
          <w:lang w:val="kk-KZ"/>
        </w:rPr>
      </w:pPr>
      <w:r w:rsidRPr="00133BFE">
        <w:rPr>
          <w:rStyle w:val="21"/>
          <w:b w:val="0"/>
          <w:sz w:val="28"/>
          <w:szCs w:val="28"/>
          <w:lang w:val="kk-KZ"/>
        </w:rPr>
        <w:t>- сыбайлас жемқорлықтың алдын алуға және онымен күресуге, сыбайлас жемқорлықтың зардаптарын барынша азайтуға және жоюға бағытталған сыбайлас жемқорлыққа қарсы стандарттарды әзірлеу және енгізу;</w:t>
      </w:r>
    </w:p>
    <w:p w:rsidR="00105255" w:rsidRPr="00105255" w:rsidRDefault="00105255" w:rsidP="00105255">
      <w:pPr>
        <w:pStyle w:val="20"/>
        <w:ind w:firstLine="780"/>
        <w:rPr>
          <w:rStyle w:val="21"/>
          <w:b w:val="0"/>
          <w:sz w:val="28"/>
          <w:szCs w:val="28"/>
          <w:lang w:val="kk-KZ"/>
        </w:rPr>
      </w:pPr>
      <w:r w:rsidRPr="00105255">
        <w:rPr>
          <w:rStyle w:val="21"/>
          <w:b w:val="0"/>
          <w:sz w:val="28"/>
          <w:szCs w:val="28"/>
          <w:lang w:val="kk-KZ"/>
        </w:rPr>
        <w:t>- Серіктестік</w:t>
      </w:r>
      <w:r>
        <w:rPr>
          <w:rStyle w:val="21"/>
          <w:b w:val="0"/>
          <w:sz w:val="28"/>
          <w:szCs w:val="28"/>
          <w:lang w:val="kk-KZ"/>
        </w:rPr>
        <w:t>тің</w:t>
      </w:r>
      <w:r w:rsidRPr="00105255">
        <w:rPr>
          <w:rStyle w:val="21"/>
          <w:b w:val="0"/>
          <w:sz w:val="28"/>
          <w:szCs w:val="28"/>
          <w:lang w:val="kk-KZ"/>
        </w:rPr>
        <w:t xml:space="preserve"> қызметкерлерін сыбайлас жемқорлыққа қарсы заңнаманы, сондай-ақ сыбайлас жемқорлыққа қарсы іс-қимыл саласындағы Серіктестік қызметін реттейтін ішкі тәртіп ережелерін қатаң сақтауға тәрбиелеу;</w:t>
      </w:r>
    </w:p>
    <w:p w:rsidR="00105255" w:rsidRPr="00105255" w:rsidRDefault="00105255" w:rsidP="00105255">
      <w:pPr>
        <w:pStyle w:val="20"/>
        <w:ind w:firstLine="780"/>
        <w:rPr>
          <w:rStyle w:val="21"/>
          <w:b w:val="0"/>
          <w:sz w:val="28"/>
          <w:szCs w:val="28"/>
          <w:lang w:val="kk-KZ"/>
        </w:rPr>
      </w:pPr>
      <w:r w:rsidRPr="00105255">
        <w:rPr>
          <w:rStyle w:val="21"/>
          <w:b w:val="0"/>
          <w:sz w:val="28"/>
          <w:szCs w:val="28"/>
          <w:lang w:val="kk-KZ"/>
        </w:rPr>
        <w:t>-</w:t>
      </w:r>
      <w:r w:rsidR="00437F33">
        <w:rPr>
          <w:rStyle w:val="21"/>
          <w:b w:val="0"/>
          <w:sz w:val="28"/>
          <w:szCs w:val="28"/>
          <w:lang w:val="kk-KZ"/>
        </w:rPr>
        <w:t xml:space="preserve"> </w:t>
      </w:r>
      <w:r w:rsidRPr="00105255">
        <w:rPr>
          <w:rStyle w:val="21"/>
          <w:b w:val="0"/>
          <w:sz w:val="28"/>
          <w:szCs w:val="28"/>
          <w:lang w:val="kk-KZ"/>
        </w:rPr>
        <w:t xml:space="preserve">Серіктестіктің ішкі нормативтік құжаттарында </w:t>
      </w:r>
      <w:r w:rsidR="00437F33">
        <w:rPr>
          <w:rStyle w:val="21"/>
          <w:b w:val="0"/>
          <w:sz w:val="28"/>
          <w:szCs w:val="28"/>
          <w:lang w:val="kk-KZ"/>
        </w:rPr>
        <w:t>сыбайлас жемқорлық айғақтарының</w:t>
      </w:r>
      <w:r w:rsidRPr="00105255">
        <w:rPr>
          <w:rStyle w:val="21"/>
          <w:b w:val="0"/>
          <w:sz w:val="28"/>
          <w:szCs w:val="28"/>
          <w:lang w:val="kk-KZ"/>
        </w:rPr>
        <w:t xml:space="preserve"> болуын болдырмау;</w:t>
      </w:r>
    </w:p>
    <w:p w:rsidR="00105255" w:rsidRPr="00105255" w:rsidRDefault="00105255" w:rsidP="00105255">
      <w:pPr>
        <w:pStyle w:val="20"/>
        <w:ind w:firstLine="780"/>
        <w:rPr>
          <w:rStyle w:val="21"/>
          <w:b w:val="0"/>
          <w:sz w:val="28"/>
          <w:szCs w:val="28"/>
          <w:lang w:val="kk-KZ"/>
        </w:rPr>
      </w:pPr>
      <w:r w:rsidRPr="00105255">
        <w:rPr>
          <w:rStyle w:val="21"/>
          <w:b w:val="0"/>
          <w:sz w:val="28"/>
          <w:szCs w:val="28"/>
          <w:lang w:val="kk-KZ"/>
        </w:rPr>
        <w:t xml:space="preserve">- жұмыстарды орындау мен қызметтерді көрсету кезінде ашықтықты, адал </w:t>
      </w:r>
      <w:r w:rsidR="001E23F6">
        <w:rPr>
          <w:rStyle w:val="21"/>
          <w:b w:val="0"/>
          <w:sz w:val="28"/>
          <w:szCs w:val="28"/>
          <w:lang w:val="kk-KZ"/>
        </w:rPr>
        <w:t>бәсекелестік пен әділдікті</w:t>
      </w:r>
      <w:r w:rsidRPr="00105255">
        <w:rPr>
          <w:rStyle w:val="21"/>
          <w:b w:val="0"/>
          <w:sz w:val="28"/>
          <w:szCs w:val="28"/>
          <w:lang w:val="kk-KZ"/>
        </w:rPr>
        <w:t xml:space="preserve"> қамтамасыз ету.</w:t>
      </w:r>
    </w:p>
    <w:p w:rsidR="00582ADD" w:rsidRDefault="00105255" w:rsidP="00105255">
      <w:pPr>
        <w:pStyle w:val="20"/>
        <w:shd w:val="clear" w:color="auto" w:fill="auto"/>
        <w:spacing w:line="240" w:lineRule="auto"/>
        <w:ind w:firstLine="780"/>
        <w:rPr>
          <w:rStyle w:val="21"/>
          <w:b w:val="0"/>
          <w:sz w:val="28"/>
          <w:szCs w:val="28"/>
          <w:lang w:val="kk-KZ"/>
        </w:rPr>
      </w:pPr>
      <w:r w:rsidRPr="00105255">
        <w:rPr>
          <w:rStyle w:val="21"/>
          <w:b w:val="0"/>
          <w:sz w:val="28"/>
          <w:szCs w:val="28"/>
          <w:lang w:val="kk-KZ"/>
        </w:rPr>
        <w:t>3.2 Нұсқаулық Серіктестік қызметкерлерін</w:t>
      </w:r>
      <w:r w:rsidR="001E23F6">
        <w:rPr>
          <w:rStyle w:val="21"/>
          <w:b w:val="0"/>
          <w:sz w:val="28"/>
          <w:szCs w:val="28"/>
          <w:lang w:val="kk-KZ"/>
        </w:rPr>
        <w:t>е әкімшілік-басқару қызметкерлерінен</w:t>
      </w:r>
      <w:r w:rsidRPr="00105255">
        <w:rPr>
          <w:rStyle w:val="21"/>
          <w:b w:val="0"/>
          <w:sz w:val="28"/>
          <w:szCs w:val="28"/>
          <w:lang w:val="kk-KZ"/>
        </w:rPr>
        <w:t xml:space="preserve"> және и</w:t>
      </w:r>
      <w:r w:rsidR="001E23F6">
        <w:rPr>
          <w:rStyle w:val="21"/>
          <w:b w:val="0"/>
          <w:sz w:val="28"/>
          <w:szCs w:val="28"/>
          <w:lang w:val="kk-KZ"/>
        </w:rPr>
        <w:t>нженерлік-техникалық қызметкерлерден</w:t>
      </w:r>
      <w:r w:rsidRPr="00105255">
        <w:rPr>
          <w:rStyle w:val="21"/>
          <w:b w:val="0"/>
          <w:sz w:val="28"/>
          <w:szCs w:val="28"/>
          <w:lang w:val="kk-KZ"/>
        </w:rPr>
        <w:t xml:space="preserve"> олардың лауазымына, атқ</w:t>
      </w:r>
      <w:r w:rsidR="001E23F6">
        <w:rPr>
          <w:rStyle w:val="21"/>
          <w:b w:val="0"/>
          <w:sz w:val="28"/>
          <w:szCs w:val="28"/>
          <w:lang w:val="kk-KZ"/>
        </w:rPr>
        <w:t>аратын қызметтеріне</w:t>
      </w:r>
      <w:r w:rsidRPr="00105255">
        <w:rPr>
          <w:rStyle w:val="21"/>
          <w:b w:val="0"/>
          <w:sz w:val="28"/>
          <w:szCs w:val="28"/>
          <w:lang w:val="kk-KZ"/>
        </w:rPr>
        <w:t xml:space="preserve"> және жұмыс істеу мерзіміне қарамастан қолданылатын </w:t>
      </w:r>
      <w:r w:rsidR="001E23F6">
        <w:rPr>
          <w:rStyle w:val="21"/>
          <w:b w:val="0"/>
          <w:sz w:val="28"/>
          <w:szCs w:val="28"/>
          <w:lang w:val="kk-KZ"/>
        </w:rPr>
        <w:t>жалпыға бірдей міндетті қағидаттар</w:t>
      </w:r>
      <w:r w:rsidRPr="00105255">
        <w:rPr>
          <w:rStyle w:val="21"/>
          <w:b w:val="0"/>
          <w:sz w:val="28"/>
          <w:szCs w:val="28"/>
          <w:lang w:val="kk-KZ"/>
        </w:rPr>
        <w:t xml:space="preserve"> мен ережелерді қамтиды.</w:t>
      </w:r>
    </w:p>
    <w:p w:rsidR="00A84E14" w:rsidRDefault="00A84E14" w:rsidP="00A84E14">
      <w:pPr>
        <w:pStyle w:val="20"/>
        <w:tabs>
          <w:tab w:val="left" w:pos="1370"/>
        </w:tabs>
        <w:ind w:firstLine="760"/>
        <w:rPr>
          <w:b/>
          <w:sz w:val="28"/>
          <w:szCs w:val="28"/>
          <w:lang w:val="kk-KZ"/>
        </w:rPr>
      </w:pPr>
    </w:p>
    <w:p w:rsidR="00A84E14" w:rsidRDefault="00A84E14" w:rsidP="00A70018">
      <w:pPr>
        <w:pStyle w:val="20"/>
        <w:tabs>
          <w:tab w:val="left" w:pos="1370"/>
        </w:tabs>
        <w:ind w:firstLine="760"/>
        <w:jc w:val="center"/>
        <w:rPr>
          <w:b/>
          <w:sz w:val="28"/>
          <w:szCs w:val="28"/>
          <w:lang w:val="kk-KZ"/>
        </w:rPr>
      </w:pPr>
      <w:r w:rsidRPr="00A84E14">
        <w:rPr>
          <w:b/>
          <w:sz w:val="28"/>
          <w:szCs w:val="28"/>
          <w:lang w:val="kk-KZ"/>
        </w:rPr>
        <w:t>4. Сыбайлас жемқорлықтың алдын алу және онымен күресу шаралары</w:t>
      </w:r>
    </w:p>
    <w:p w:rsidR="0032260C" w:rsidRPr="00A84E14" w:rsidRDefault="0032260C" w:rsidP="00A70018">
      <w:pPr>
        <w:pStyle w:val="20"/>
        <w:tabs>
          <w:tab w:val="left" w:pos="1370"/>
        </w:tabs>
        <w:ind w:firstLine="760"/>
        <w:jc w:val="center"/>
        <w:rPr>
          <w:b/>
          <w:sz w:val="28"/>
          <w:szCs w:val="28"/>
          <w:lang w:val="kk-KZ"/>
        </w:rPr>
      </w:pPr>
    </w:p>
    <w:p w:rsidR="00A84E14" w:rsidRPr="00934882" w:rsidRDefault="00A84E14" w:rsidP="00A84E14">
      <w:pPr>
        <w:pStyle w:val="20"/>
        <w:tabs>
          <w:tab w:val="left" w:pos="1370"/>
        </w:tabs>
        <w:ind w:firstLine="760"/>
        <w:rPr>
          <w:sz w:val="28"/>
          <w:szCs w:val="28"/>
          <w:lang w:val="kk-KZ"/>
        </w:rPr>
      </w:pPr>
      <w:r w:rsidRPr="00934882">
        <w:rPr>
          <w:sz w:val="28"/>
          <w:szCs w:val="28"/>
          <w:lang w:val="kk-KZ"/>
        </w:rPr>
        <w:t>Сыбайлас жемқорлық тәуекелі туындауы мүмкін Серіктестік қызметінің бағыттары.</w:t>
      </w:r>
    </w:p>
    <w:p w:rsidR="00A84E14" w:rsidRPr="00934882" w:rsidRDefault="00A84E14" w:rsidP="00A84E14">
      <w:pPr>
        <w:pStyle w:val="20"/>
        <w:tabs>
          <w:tab w:val="left" w:pos="1370"/>
        </w:tabs>
        <w:ind w:firstLine="760"/>
        <w:rPr>
          <w:sz w:val="28"/>
          <w:szCs w:val="28"/>
          <w:lang w:val="kk-KZ"/>
        </w:rPr>
      </w:pPr>
      <w:r w:rsidRPr="00934882">
        <w:rPr>
          <w:sz w:val="28"/>
          <w:szCs w:val="28"/>
          <w:lang w:val="kk-KZ"/>
        </w:rPr>
        <w:t>1) сыйл</w:t>
      </w:r>
      <w:r w:rsidR="00934882" w:rsidRPr="00934882">
        <w:rPr>
          <w:sz w:val="28"/>
          <w:szCs w:val="28"/>
          <w:lang w:val="kk-KZ"/>
        </w:rPr>
        <w:t>ықтар мен көңіл көтеру шығы</w:t>
      </w:r>
      <w:r w:rsidR="00934882">
        <w:rPr>
          <w:sz w:val="28"/>
          <w:szCs w:val="28"/>
          <w:lang w:val="kk-KZ"/>
        </w:rPr>
        <w:t>ндары</w:t>
      </w:r>
      <w:r w:rsidRPr="00934882">
        <w:rPr>
          <w:sz w:val="28"/>
          <w:szCs w:val="28"/>
          <w:lang w:val="kk-KZ"/>
        </w:rPr>
        <w:t>;</w:t>
      </w:r>
    </w:p>
    <w:p w:rsidR="00A84E14" w:rsidRPr="00FE6977" w:rsidRDefault="00A84E14" w:rsidP="00A84E14">
      <w:pPr>
        <w:pStyle w:val="20"/>
        <w:tabs>
          <w:tab w:val="left" w:pos="1370"/>
        </w:tabs>
        <w:ind w:firstLine="760"/>
        <w:rPr>
          <w:sz w:val="28"/>
          <w:szCs w:val="28"/>
          <w:lang w:val="kk-KZ"/>
        </w:rPr>
      </w:pPr>
      <w:r w:rsidRPr="00FE6977">
        <w:rPr>
          <w:sz w:val="28"/>
          <w:szCs w:val="28"/>
          <w:lang w:val="kk-KZ"/>
        </w:rPr>
        <w:t>2) сыбайлас жемқорлыққа қарсы іс-қимыл мәселелеріне үшінші тұлғаларды тарту;</w:t>
      </w:r>
    </w:p>
    <w:p w:rsidR="00A84E14" w:rsidRPr="00FE6977" w:rsidRDefault="00A84E14" w:rsidP="00A84E14">
      <w:pPr>
        <w:pStyle w:val="20"/>
        <w:tabs>
          <w:tab w:val="left" w:pos="1370"/>
        </w:tabs>
        <w:ind w:firstLine="760"/>
        <w:rPr>
          <w:sz w:val="28"/>
          <w:szCs w:val="28"/>
          <w:lang w:val="kk-KZ"/>
        </w:rPr>
      </w:pPr>
      <w:r w:rsidRPr="00FE6977">
        <w:rPr>
          <w:sz w:val="28"/>
          <w:szCs w:val="28"/>
          <w:lang w:val="kk-KZ"/>
        </w:rPr>
        <w:t>3) жауапты мемлекеттік лауазымды атқаратын ада</w:t>
      </w:r>
      <w:r w:rsidR="00934882" w:rsidRPr="00FE6977">
        <w:rPr>
          <w:sz w:val="28"/>
          <w:szCs w:val="28"/>
          <w:lang w:val="kk-KZ"/>
        </w:rPr>
        <w:t xml:space="preserve">мдарға, мемлекеттік </w:t>
      </w:r>
      <w:r w:rsidR="00934882">
        <w:rPr>
          <w:sz w:val="28"/>
          <w:szCs w:val="28"/>
          <w:lang w:val="kk-KZ"/>
        </w:rPr>
        <w:t>қызметтерді</w:t>
      </w:r>
      <w:r w:rsidRPr="00FE6977">
        <w:rPr>
          <w:sz w:val="28"/>
          <w:szCs w:val="28"/>
          <w:lang w:val="kk-KZ"/>
        </w:rPr>
        <w:t xml:space="preserve"> орындауға уәкілеттік берілген адамдарға, сондай-ақ оларға теңестірілген адамдарға төлемдер;</w:t>
      </w:r>
    </w:p>
    <w:p w:rsidR="00A84E14" w:rsidRPr="00FE6977" w:rsidRDefault="00A84E14" w:rsidP="00A84E14">
      <w:pPr>
        <w:pStyle w:val="20"/>
        <w:tabs>
          <w:tab w:val="left" w:pos="1370"/>
        </w:tabs>
        <w:ind w:firstLine="760"/>
        <w:rPr>
          <w:sz w:val="28"/>
          <w:szCs w:val="28"/>
          <w:lang w:val="kk-KZ"/>
        </w:rPr>
      </w:pPr>
      <w:r w:rsidRPr="00FE6977">
        <w:rPr>
          <w:sz w:val="28"/>
          <w:szCs w:val="28"/>
          <w:lang w:val="kk-KZ"/>
        </w:rPr>
        <w:t>4) демеушілік және қайырымдылық көмек көрсету;</w:t>
      </w:r>
    </w:p>
    <w:p w:rsidR="00A84E14" w:rsidRPr="00FE6977" w:rsidRDefault="00A84E14" w:rsidP="00A84E14">
      <w:pPr>
        <w:pStyle w:val="20"/>
        <w:tabs>
          <w:tab w:val="left" w:pos="1370"/>
        </w:tabs>
        <w:ind w:firstLine="760"/>
        <w:rPr>
          <w:sz w:val="28"/>
          <w:szCs w:val="28"/>
          <w:lang w:val="kk-KZ"/>
        </w:rPr>
      </w:pPr>
      <w:r w:rsidRPr="00FE6977">
        <w:rPr>
          <w:sz w:val="28"/>
          <w:szCs w:val="28"/>
          <w:lang w:val="kk-KZ"/>
        </w:rPr>
        <w:t>5) Серіктестік қызметі шеңберінде мәмілелер жасау, тауарларды, жұмыстарды, көрсетілетін қызметтерді мемлекеттік сатып алуды жүзеге асыру;</w:t>
      </w:r>
    </w:p>
    <w:p w:rsidR="00A84E14" w:rsidRPr="00A84E14" w:rsidRDefault="00934882" w:rsidP="00A84E14">
      <w:pPr>
        <w:pStyle w:val="20"/>
        <w:tabs>
          <w:tab w:val="left" w:pos="1370"/>
        </w:tabs>
        <w:ind w:firstLine="760"/>
        <w:rPr>
          <w:sz w:val="28"/>
          <w:szCs w:val="28"/>
        </w:rPr>
      </w:pPr>
      <w:r>
        <w:rPr>
          <w:sz w:val="28"/>
          <w:szCs w:val="28"/>
        </w:rPr>
        <w:t xml:space="preserve">6) </w:t>
      </w:r>
      <w:r>
        <w:rPr>
          <w:sz w:val="28"/>
          <w:szCs w:val="28"/>
          <w:lang w:val="kk-KZ"/>
        </w:rPr>
        <w:t>қызметкерлерді</w:t>
      </w:r>
      <w:r w:rsidR="00A84E14" w:rsidRPr="00A84E14">
        <w:rPr>
          <w:sz w:val="28"/>
          <w:szCs w:val="28"/>
        </w:rPr>
        <w:t xml:space="preserve"> басқару;</w:t>
      </w:r>
    </w:p>
    <w:p w:rsidR="00A84E14" w:rsidRDefault="00A84E14" w:rsidP="00A84E14">
      <w:pPr>
        <w:pStyle w:val="20"/>
        <w:shd w:val="clear" w:color="auto" w:fill="auto"/>
        <w:tabs>
          <w:tab w:val="left" w:pos="1370"/>
        </w:tabs>
        <w:spacing w:line="240" w:lineRule="auto"/>
        <w:ind w:firstLine="760"/>
        <w:rPr>
          <w:sz w:val="28"/>
          <w:szCs w:val="28"/>
          <w:lang w:val="kk-KZ"/>
        </w:rPr>
      </w:pPr>
      <w:r w:rsidRPr="00A84E14">
        <w:rPr>
          <w:sz w:val="28"/>
          <w:szCs w:val="28"/>
        </w:rPr>
        <w:t xml:space="preserve">7) </w:t>
      </w:r>
      <w:proofErr w:type="spellStart"/>
      <w:r w:rsidRPr="00A84E14">
        <w:rPr>
          <w:sz w:val="28"/>
          <w:szCs w:val="28"/>
        </w:rPr>
        <w:t>ішкі</w:t>
      </w:r>
      <w:proofErr w:type="spellEnd"/>
      <w:r w:rsidRPr="00A84E14">
        <w:rPr>
          <w:sz w:val="28"/>
          <w:szCs w:val="28"/>
        </w:rPr>
        <w:t xml:space="preserve"> құ</w:t>
      </w:r>
      <w:proofErr w:type="gramStart"/>
      <w:r w:rsidRPr="00A84E14">
        <w:rPr>
          <w:sz w:val="28"/>
          <w:szCs w:val="28"/>
        </w:rPr>
        <w:t>жаттар</w:t>
      </w:r>
      <w:proofErr w:type="gramEnd"/>
      <w:r w:rsidRPr="00A84E14">
        <w:rPr>
          <w:sz w:val="28"/>
          <w:szCs w:val="28"/>
        </w:rPr>
        <w:t xml:space="preserve">ға қаржылық-құқықтық </w:t>
      </w:r>
      <w:proofErr w:type="spellStart"/>
      <w:r w:rsidRPr="00A84E14">
        <w:rPr>
          <w:sz w:val="28"/>
          <w:szCs w:val="28"/>
        </w:rPr>
        <w:t>сараптама</w:t>
      </w:r>
      <w:proofErr w:type="spellEnd"/>
      <w:r w:rsidRPr="00A84E14">
        <w:rPr>
          <w:sz w:val="28"/>
          <w:szCs w:val="28"/>
        </w:rPr>
        <w:t xml:space="preserve"> жүргізу.</w:t>
      </w:r>
    </w:p>
    <w:p w:rsidR="00D66EBA" w:rsidRPr="00D66EBA" w:rsidRDefault="00D66EBA" w:rsidP="00A70018">
      <w:pPr>
        <w:pStyle w:val="40"/>
        <w:tabs>
          <w:tab w:val="left" w:pos="1253"/>
        </w:tabs>
        <w:ind w:firstLine="709"/>
        <w:jc w:val="center"/>
        <w:rPr>
          <w:i w:val="0"/>
          <w:sz w:val="28"/>
          <w:szCs w:val="28"/>
          <w:lang w:val="kk-KZ"/>
        </w:rPr>
      </w:pPr>
      <w:r>
        <w:rPr>
          <w:i w:val="0"/>
          <w:sz w:val="28"/>
          <w:szCs w:val="28"/>
          <w:lang w:val="kk-KZ"/>
        </w:rPr>
        <w:t>4.1 Сыйлықтар мен өкілеттік шығындар</w:t>
      </w:r>
    </w:p>
    <w:p w:rsidR="00D66EBA" w:rsidRPr="00522506" w:rsidRDefault="00D66EBA" w:rsidP="00D66EBA">
      <w:pPr>
        <w:pStyle w:val="40"/>
        <w:tabs>
          <w:tab w:val="left" w:pos="1253"/>
        </w:tabs>
        <w:ind w:firstLine="709"/>
        <w:rPr>
          <w:b w:val="0"/>
          <w:i w:val="0"/>
          <w:sz w:val="28"/>
          <w:szCs w:val="28"/>
          <w:lang w:val="kk-KZ"/>
        </w:rPr>
      </w:pPr>
      <w:r w:rsidRPr="00522506">
        <w:rPr>
          <w:b w:val="0"/>
          <w:i w:val="0"/>
          <w:sz w:val="28"/>
          <w:szCs w:val="28"/>
          <w:lang w:val="kk-KZ"/>
        </w:rPr>
        <w:t>4.1.1 Серіктестік</w:t>
      </w:r>
      <w:r w:rsidR="00522506">
        <w:rPr>
          <w:b w:val="0"/>
          <w:i w:val="0"/>
          <w:sz w:val="28"/>
          <w:szCs w:val="28"/>
          <w:lang w:val="kk-KZ"/>
        </w:rPr>
        <w:t>тің</w:t>
      </w:r>
      <w:r w:rsidRPr="00522506">
        <w:rPr>
          <w:b w:val="0"/>
          <w:i w:val="0"/>
          <w:sz w:val="28"/>
          <w:szCs w:val="28"/>
          <w:lang w:val="kk-KZ"/>
        </w:rPr>
        <w:t xml:space="preserve"> іскерлік сыйлықтар</w:t>
      </w:r>
      <w:r w:rsidR="00522506">
        <w:rPr>
          <w:b w:val="0"/>
          <w:i w:val="0"/>
          <w:sz w:val="28"/>
          <w:szCs w:val="28"/>
          <w:lang w:val="kk-KZ"/>
        </w:rPr>
        <w:t>ы</w:t>
      </w:r>
      <w:r w:rsidR="0045198D">
        <w:rPr>
          <w:b w:val="0"/>
          <w:i w:val="0"/>
          <w:sz w:val="28"/>
          <w:szCs w:val="28"/>
          <w:lang w:val="kk-KZ"/>
        </w:rPr>
        <w:t xml:space="preserve"> мен өкілеттік</w:t>
      </w:r>
      <w:r w:rsidRPr="00522506">
        <w:rPr>
          <w:b w:val="0"/>
          <w:i w:val="0"/>
          <w:sz w:val="28"/>
          <w:szCs w:val="28"/>
          <w:lang w:val="kk-KZ"/>
        </w:rPr>
        <w:t xml:space="preserve"> шығындарын, соның ішінде іскерлік қонақжайлылықпен алмасуды бизнесті жүргізудің қажетті бөлігі және жалпы іскерлік тәжірибе ретінде таниды. Серіктестік іскерлік сыйлықтар мен қонақжайлық шығындарына қатысты адалдық пен ашықтық атмосферасын ынталандырады.</w:t>
      </w:r>
    </w:p>
    <w:p w:rsidR="00934882" w:rsidRDefault="00C634CF" w:rsidP="00D66EBA">
      <w:pPr>
        <w:pStyle w:val="40"/>
        <w:shd w:val="clear" w:color="auto" w:fill="auto"/>
        <w:tabs>
          <w:tab w:val="left" w:pos="1253"/>
        </w:tabs>
        <w:spacing w:before="0" w:line="240" w:lineRule="auto"/>
        <w:ind w:firstLine="709"/>
        <w:rPr>
          <w:b w:val="0"/>
          <w:i w:val="0"/>
          <w:sz w:val="28"/>
          <w:szCs w:val="28"/>
          <w:lang w:val="kk-KZ"/>
        </w:rPr>
      </w:pPr>
      <w:r>
        <w:rPr>
          <w:b w:val="0"/>
          <w:i w:val="0"/>
          <w:sz w:val="28"/>
          <w:szCs w:val="28"/>
          <w:lang w:val="kk-KZ"/>
        </w:rPr>
        <w:t>4.1.2</w:t>
      </w:r>
      <w:r w:rsidR="00D66EBA" w:rsidRPr="00522506">
        <w:rPr>
          <w:b w:val="0"/>
          <w:i w:val="0"/>
          <w:sz w:val="28"/>
          <w:szCs w:val="28"/>
          <w:lang w:val="kk-KZ"/>
        </w:rPr>
        <w:t>Серіктестік қызметкерлеріне қандай да бір сыйлы</w:t>
      </w:r>
      <w:r w:rsidR="0045198D">
        <w:rPr>
          <w:b w:val="0"/>
          <w:i w:val="0"/>
          <w:sz w:val="28"/>
          <w:szCs w:val="28"/>
          <w:lang w:val="kk-KZ"/>
        </w:rPr>
        <w:t>қтар/қонақжайлылық/өкілеттік</w:t>
      </w:r>
      <w:r w:rsidR="001B0E61">
        <w:rPr>
          <w:b w:val="0"/>
          <w:i w:val="0"/>
          <w:sz w:val="28"/>
          <w:szCs w:val="28"/>
          <w:lang w:val="kk-KZ"/>
        </w:rPr>
        <w:t xml:space="preserve"> ұсынуға, </w:t>
      </w:r>
      <w:r w:rsidR="00FE6977">
        <w:rPr>
          <w:b w:val="0"/>
          <w:i w:val="0"/>
          <w:sz w:val="28"/>
          <w:szCs w:val="28"/>
          <w:lang w:val="kk-KZ"/>
        </w:rPr>
        <w:t xml:space="preserve">егер мұндай әрекеттер/сыйлықтарға: </w:t>
      </w:r>
      <w:r w:rsidR="001B0E61">
        <w:rPr>
          <w:b w:val="0"/>
          <w:i w:val="0"/>
          <w:sz w:val="28"/>
          <w:szCs w:val="28"/>
          <w:lang w:val="kk-KZ"/>
        </w:rPr>
        <w:t>уәде беруге, сыйлауға</w:t>
      </w:r>
      <w:r w:rsidR="00D66EBA" w:rsidRPr="00522506">
        <w:rPr>
          <w:b w:val="0"/>
          <w:i w:val="0"/>
          <w:sz w:val="28"/>
          <w:szCs w:val="28"/>
          <w:lang w:val="kk-KZ"/>
        </w:rPr>
        <w:t>, ұсынуға, талап етуге, сұр</w:t>
      </w:r>
      <w:r w:rsidR="00FE6977">
        <w:rPr>
          <w:b w:val="0"/>
          <w:i w:val="0"/>
          <w:sz w:val="28"/>
          <w:szCs w:val="28"/>
          <w:lang w:val="kk-KZ"/>
        </w:rPr>
        <w:t>ауға, қабылдауға тыйым салынады.</w:t>
      </w:r>
      <w:r w:rsidR="00D66EBA" w:rsidRPr="00522506">
        <w:rPr>
          <w:b w:val="0"/>
          <w:i w:val="0"/>
          <w:sz w:val="28"/>
          <w:szCs w:val="28"/>
          <w:lang w:val="kk-KZ"/>
        </w:rPr>
        <w:t xml:space="preserve"> </w:t>
      </w:r>
    </w:p>
    <w:p w:rsidR="00554CA7" w:rsidRPr="00522506" w:rsidRDefault="00554CA7" w:rsidP="00D66EBA">
      <w:pPr>
        <w:pStyle w:val="40"/>
        <w:shd w:val="clear" w:color="auto" w:fill="auto"/>
        <w:tabs>
          <w:tab w:val="left" w:pos="1253"/>
        </w:tabs>
        <w:spacing w:before="0" w:line="240" w:lineRule="auto"/>
        <w:ind w:firstLine="709"/>
        <w:rPr>
          <w:b w:val="0"/>
          <w:i w:val="0"/>
          <w:sz w:val="28"/>
          <w:szCs w:val="28"/>
          <w:lang w:val="kk-KZ"/>
        </w:rPr>
      </w:pPr>
    </w:p>
    <w:p w:rsidR="00E67F7A" w:rsidRPr="00E67F7A" w:rsidRDefault="00E67F7A" w:rsidP="00E67F7A">
      <w:pPr>
        <w:pStyle w:val="20"/>
        <w:numPr>
          <w:ilvl w:val="0"/>
          <w:numId w:val="2"/>
        </w:numPr>
        <w:tabs>
          <w:tab w:val="left" w:pos="972"/>
        </w:tabs>
        <w:ind w:firstLine="760"/>
        <w:rPr>
          <w:sz w:val="28"/>
          <w:szCs w:val="28"/>
          <w:lang w:val="kk-KZ"/>
        </w:rPr>
      </w:pPr>
      <w:r w:rsidRPr="00E67F7A">
        <w:rPr>
          <w:sz w:val="28"/>
          <w:szCs w:val="28"/>
          <w:lang w:val="kk-KZ"/>
        </w:rPr>
        <w:t>Серіктестік</w:t>
      </w:r>
      <w:r w:rsidR="00B973D8">
        <w:rPr>
          <w:sz w:val="28"/>
          <w:szCs w:val="28"/>
          <w:lang w:val="kk-KZ"/>
        </w:rPr>
        <w:t>тің</w:t>
      </w:r>
      <w:r w:rsidRPr="00E67F7A">
        <w:rPr>
          <w:sz w:val="28"/>
          <w:szCs w:val="28"/>
          <w:lang w:val="kk-KZ"/>
        </w:rPr>
        <w:t xml:space="preserve"> қызметін сақтауға, кеңейтуге немесе оңтайландыруға әсер </w:t>
      </w:r>
      <w:r w:rsidRPr="00E67F7A">
        <w:rPr>
          <w:sz w:val="28"/>
          <w:szCs w:val="28"/>
          <w:lang w:val="kk-KZ"/>
        </w:rPr>
        <w:lastRenderedPageBreak/>
        <w:t>ететін шешімдерді қабылдауға таңдамалы әсер ету немесе егер бұл әрекеттерсіз қолайлы салдардың басталуы шындыққа сәйкес келмейтін болса, қандай да бір артықшылықтар немесе пайда алу үшін тікел</w:t>
      </w:r>
      <w:r w:rsidR="00B973D8">
        <w:rPr>
          <w:sz w:val="28"/>
          <w:szCs w:val="28"/>
          <w:lang w:val="kk-KZ"/>
        </w:rPr>
        <w:t>ей немесе жанама мақсаты болуы</w:t>
      </w:r>
      <w:r w:rsidRPr="00E67F7A">
        <w:rPr>
          <w:sz w:val="28"/>
          <w:szCs w:val="28"/>
          <w:lang w:val="kk-KZ"/>
        </w:rPr>
        <w:t>;</w:t>
      </w:r>
    </w:p>
    <w:p w:rsidR="00E67F7A" w:rsidRPr="00E67F7A" w:rsidRDefault="00E67F7A" w:rsidP="00E67F7A">
      <w:pPr>
        <w:pStyle w:val="20"/>
        <w:numPr>
          <w:ilvl w:val="0"/>
          <w:numId w:val="2"/>
        </w:numPr>
        <w:tabs>
          <w:tab w:val="left" w:pos="972"/>
        </w:tabs>
        <w:ind w:firstLine="760"/>
        <w:rPr>
          <w:sz w:val="28"/>
          <w:szCs w:val="28"/>
          <w:lang w:val="kk-KZ"/>
        </w:rPr>
      </w:pPr>
      <w:r w:rsidRPr="00E67F7A">
        <w:rPr>
          <w:sz w:val="28"/>
          <w:szCs w:val="28"/>
          <w:lang w:val="kk-KZ"/>
        </w:rPr>
        <w:t>Серіктестік</w:t>
      </w:r>
      <w:r w:rsidR="007A10EF">
        <w:rPr>
          <w:sz w:val="28"/>
          <w:szCs w:val="28"/>
          <w:lang w:val="kk-KZ"/>
        </w:rPr>
        <w:t>тің</w:t>
      </w:r>
      <w:r w:rsidRPr="00E67F7A">
        <w:rPr>
          <w:sz w:val="28"/>
          <w:szCs w:val="28"/>
          <w:lang w:val="kk-KZ"/>
        </w:rPr>
        <w:t xml:space="preserve"> атынан емес, қызметкердің атынан беріледі;</w:t>
      </w:r>
    </w:p>
    <w:p w:rsidR="00E67F7A" w:rsidRPr="007A10EF" w:rsidRDefault="00E67F7A" w:rsidP="00E67F7A">
      <w:pPr>
        <w:pStyle w:val="20"/>
        <w:numPr>
          <w:ilvl w:val="0"/>
          <w:numId w:val="2"/>
        </w:numPr>
        <w:shd w:val="clear" w:color="auto" w:fill="auto"/>
        <w:tabs>
          <w:tab w:val="left" w:pos="972"/>
        </w:tabs>
        <w:spacing w:line="240" w:lineRule="auto"/>
        <w:ind w:firstLine="760"/>
        <w:rPr>
          <w:sz w:val="28"/>
          <w:szCs w:val="28"/>
          <w:lang w:val="kk-KZ"/>
        </w:rPr>
      </w:pPr>
      <w:r w:rsidRPr="007A10EF">
        <w:rPr>
          <w:sz w:val="28"/>
          <w:szCs w:val="28"/>
          <w:lang w:val="kk-KZ"/>
        </w:rPr>
        <w:t>сыйлықтар немесе ойын-сауық шығындары немесе қонақжайлылық туралы ақпарат ашылған жағдайда</w:t>
      </w:r>
      <w:r w:rsidR="007A10EF">
        <w:rPr>
          <w:sz w:val="28"/>
          <w:szCs w:val="28"/>
          <w:lang w:val="kk-KZ"/>
        </w:rPr>
        <w:t>,</w:t>
      </w:r>
      <w:r w:rsidRPr="007A10EF">
        <w:rPr>
          <w:sz w:val="28"/>
          <w:szCs w:val="28"/>
          <w:lang w:val="kk-KZ"/>
        </w:rPr>
        <w:t xml:space="preserve"> Серіктестік пен оның қызметкерлері үшін беделг</w:t>
      </w:r>
      <w:r w:rsidR="00F248F6">
        <w:rPr>
          <w:sz w:val="28"/>
          <w:szCs w:val="28"/>
          <w:lang w:val="kk-KZ"/>
        </w:rPr>
        <w:t>е немесе басқа тәуекел құрады</w:t>
      </w:r>
      <w:r w:rsidRPr="007A10EF">
        <w:rPr>
          <w:sz w:val="28"/>
          <w:szCs w:val="28"/>
          <w:lang w:val="kk-KZ"/>
        </w:rPr>
        <w:t>;</w:t>
      </w:r>
      <w:r w:rsidR="00D8022C">
        <w:rPr>
          <w:sz w:val="28"/>
          <w:szCs w:val="28"/>
          <w:lang w:val="kk-KZ"/>
        </w:rPr>
        <w:t xml:space="preserve"> </w:t>
      </w:r>
    </w:p>
    <w:p w:rsidR="00F6575B" w:rsidRPr="00F6575B" w:rsidRDefault="00F6575B" w:rsidP="00F6575B">
      <w:pPr>
        <w:pStyle w:val="20"/>
        <w:tabs>
          <w:tab w:val="left" w:pos="972"/>
        </w:tabs>
        <w:ind w:left="760"/>
        <w:rPr>
          <w:sz w:val="28"/>
          <w:szCs w:val="28"/>
          <w:lang w:val="kk-KZ"/>
        </w:rPr>
      </w:pPr>
      <w:r w:rsidRPr="00F6575B">
        <w:rPr>
          <w:sz w:val="28"/>
          <w:szCs w:val="28"/>
          <w:lang w:val="kk-KZ"/>
        </w:rPr>
        <w:t xml:space="preserve">- қолма-қол немесе қолма-қол емес ақша, </w:t>
      </w:r>
      <w:r>
        <w:rPr>
          <w:sz w:val="28"/>
          <w:szCs w:val="28"/>
          <w:lang w:val="kk-KZ"/>
        </w:rPr>
        <w:t>бағалы қағаздар, бағалы тастар</w:t>
      </w:r>
      <w:r w:rsidRPr="00F6575B">
        <w:rPr>
          <w:sz w:val="28"/>
          <w:szCs w:val="28"/>
          <w:lang w:val="kk-KZ"/>
        </w:rPr>
        <w:t xml:space="preserve"> немесе ақшаның және/немесе сәнді заттардың басқа түрлері немесе баламалары;</w:t>
      </w:r>
    </w:p>
    <w:p w:rsidR="00E67F7A" w:rsidRDefault="00F6575B" w:rsidP="00F6575B">
      <w:pPr>
        <w:pStyle w:val="20"/>
        <w:shd w:val="clear" w:color="auto" w:fill="auto"/>
        <w:tabs>
          <w:tab w:val="left" w:pos="972"/>
        </w:tabs>
        <w:spacing w:line="240" w:lineRule="auto"/>
        <w:ind w:left="760"/>
        <w:rPr>
          <w:sz w:val="28"/>
          <w:szCs w:val="28"/>
          <w:lang w:val="kk-KZ"/>
        </w:rPr>
      </w:pPr>
      <w:r>
        <w:rPr>
          <w:sz w:val="28"/>
          <w:szCs w:val="28"/>
          <w:lang w:val="kk-KZ"/>
        </w:rPr>
        <w:t>- зат</w:t>
      </w:r>
      <w:r w:rsidRPr="00F6575B">
        <w:rPr>
          <w:sz w:val="28"/>
          <w:szCs w:val="28"/>
          <w:lang w:val="kk-KZ"/>
        </w:rPr>
        <w:t>, құндылық және нақты жағдай</w:t>
      </w:r>
      <w:r>
        <w:rPr>
          <w:sz w:val="28"/>
          <w:szCs w:val="28"/>
          <w:lang w:val="kk-KZ"/>
        </w:rPr>
        <w:t>дың</w:t>
      </w:r>
      <w:r w:rsidRPr="00F6575B">
        <w:rPr>
          <w:sz w:val="28"/>
          <w:szCs w:val="28"/>
          <w:lang w:val="kk-KZ"/>
        </w:rPr>
        <w:t xml:space="preserve"> тұрғысынан негізді негізделмеген.</w:t>
      </w:r>
    </w:p>
    <w:p w:rsidR="0091435F" w:rsidRDefault="00267B02" w:rsidP="00B06304">
      <w:pPr>
        <w:pStyle w:val="20"/>
        <w:shd w:val="clear" w:color="auto" w:fill="auto"/>
        <w:tabs>
          <w:tab w:val="left" w:pos="1386"/>
        </w:tabs>
        <w:spacing w:line="240" w:lineRule="auto"/>
        <w:ind w:firstLine="760"/>
        <w:rPr>
          <w:sz w:val="28"/>
          <w:szCs w:val="28"/>
          <w:lang w:val="kk-KZ"/>
        </w:rPr>
      </w:pPr>
      <w:r w:rsidRPr="00267B02">
        <w:rPr>
          <w:sz w:val="28"/>
          <w:szCs w:val="28"/>
          <w:lang w:val="kk-KZ"/>
        </w:rPr>
        <w:t>4.1.3 Серіктестік жүргізетін сатып алулардың кез келген ықтимал қатысушысынан сыйлықтар мен қонақжайлық</w:t>
      </w:r>
      <w:r>
        <w:rPr>
          <w:sz w:val="28"/>
          <w:szCs w:val="28"/>
          <w:lang w:val="kk-KZ"/>
        </w:rPr>
        <w:t xml:space="preserve"> ілтипаттарын</w:t>
      </w:r>
      <w:r w:rsidRPr="00267B02">
        <w:rPr>
          <w:sz w:val="28"/>
          <w:szCs w:val="28"/>
          <w:lang w:val="kk-KZ"/>
        </w:rPr>
        <w:t xml:space="preserve"> қабылдауға тыйым салынады. Іскерлік сыйлықтың немесе оқиғаның осы Саясаттың талаптарына сәйкестігіне күмән туындаса, Серіктестіктің </w:t>
      </w:r>
      <w:r>
        <w:rPr>
          <w:sz w:val="28"/>
          <w:szCs w:val="28"/>
          <w:lang w:val="kk-KZ"/>
        </w:rPr>
        <w:t>лауазымды қызметкері немесе маманы</w:t>
      </w:r>
      <w:r w:rsidRPr="00267B02">
        <w:rPr>
          <w:sz w:val="28"/>
          <w:szCs w:val="28"/>
          <w:lang w:val="kk-KZ"/>
        </w:rPr>
        <w:t xml:space="preserve"> Серіктестіктің тікелей басшысымен немесе қауіпсіздік бөлімінің басшысымен кеңесуі керек.</w:t>
      </w:r>
    </w:p>
    <w:p w:rsidR="00722458" w:rsidRDefault="00722458" w:rsidP="00B06304">
      <w:pPr>
        <w:pStyle w:val="20"/>
        <w:shd w:val="clear" w:color="auto" w:fill="auto"/>
        <w:tabs>
          <w:tab w:val="left" w:pos="1386"/>
        </w:tabs>
        <w:spacing w:line="240" w:lineRule="auto"/>
        <w:ind w:firstLine="760"/>
        <w:rPr>
          <w:sz w:val="28"/>
          <w:szCs w:val="28"/>
          <w:lang w:val="kk-KZ"/>
        </w:rPr>
      </w:pPr>
    </w:p>
    <w:p w:rsidR="00722458" w:rsidRPr="00722458" w:rsidRDefault="00722458" w:rsidP="00A70018">
      <w:pPr>
        <w:pStyle w:val="20"/>
        <w:tabs>
          <w:tab w:val="left" w:pos="1386"/>
        </w:tabs>
        <w:ind w:firstLine="760"/>
        <w:jc w:val="center"/>
        <w:rPr>
          <w:b/>
          <w:sz w:val="28"/>
          <w:szCs w:val="28"/>
          <w:lang w:val="kk-KZ"/>
        </w:rPr>
      </w:pPr>
      <w:r w:rsidRPr="00722458">
        <w:rPr>
          <w:b/>
          <w:sz w:val="28"/>
          <w:szCs w:val="28"/>
          <w:lang w:val="kk-KZ"/>
        </w:rPr>
        <w:t>4.2 Сыбайлас жемқорлыққа қарсы күрес мәсел</w:t>
      </w:r>
      <w:r>
        <w:rPr>
          <w:b/>
          <w:sz w:val="28"/>
          <w:szCs w:val="28"/>
          <w:lang w:val="kk-KZ"/>
        </w:rPr>
        <w:t>елеріне үшінші тұлғаларды тарту</w:t>
      </w:r>
    </w:p>
    <w:p w:rsidR="00722458" w:rsidRPr="00722458" w:rsidRDefault="00722458" w:rsidP="00722458">
      <w:pPr>
        <w:pStyle w:val="20"/>
        <w:tabs>
          <w:tab w:val="left" w:pos="1386"/>
        </w:tabs>
        <w:ind w:firstLine="760"/>
        <w:rPr>
          <w:sz w:val="28"/>
          <w:szCs w:val="28"/>
          <w:lang w:val="kk-KZ"/>
        </w:rPr>
      </w:pPr>
      <w:r w:rsidRPr="00722458">
        <w:rPr>
          <w:sz w:val="28"/>
          <w:szCs w:val="28"/>
          <w:lang w:val="kk-KZ"/>
        </w:rPr>
        <w:t>4.2.1 Серіктестік Қазақстан Республикасының сыбайлас жемқорлыққа қарсы заңнамасының, осы Нұсқаулықтың қағидаттары мен талаптарын бұзатын немесе Серіктестіктің іскерлік беделін жоғалту қаупін тудыратын үші</w:t>
      </w:r>
      <w:r w:rsidR="00F9115E">
        <w:rPr>
          <w:sz w:val="28"/>
          <w:szCs w:val="28"/>
          <w:lang w:val="kk-KZ"/>
        </w:rPr>
        <w:t>нші тұлғаларды тартудан және С</w:t>
      </w:r>
      <w:r w:rsidRPr="00722458">
        <w:rPr>
          <w:sz w:val="28"/>
          <w:szCs w:val="28"/>
          <w:lang w:val="kk-KZ"/>
        </w:rPr>
        <w:t>еріктестермен бірлескен кәсіпорындарға қатысудан бас тартады.</w:t>
      </w:r>
    </w:p>
    <w:p w:rsidR="00722458" w:rsidRPr="00722458" w:rsidRDefault="00722458" w:rsidP="00722458">
      <w:pPr>
        <w:pStyle w:val="20"/>
        <w:tabs>
          <w:tab w:val="left" w:pos="1386"/>
        </w:tabs>
        <w:ind w:firstLine="760"/>
        <w:rPr>
          <w:sz w:val="28"/>
          <w:szCs w:val="28"/>
          <w:lang w:val="kk-KZ"/>
        </w:rPr>
      </w:pPr>
      <w:r w:rsidRPr="00722458">
        <w:rPr>
          <w:sz w:val="28"/>
          <w:szCs w:val="28"/>
          <w:lang w:val="kk-KZ"/>
        </w:rPr>
        <w:t>4.2.2 Үшінші тұлғалармен іскерлік ынтымақтастықты бастау немесе жалғастыру немесе бірлескен жобаларға қатысу туралы шешім қабылдағанға дейін үшінші тұлғаларды тартуға бастамашы болған Серіктестіктің тиісті құрылымдық бөлімшелері келесі шараларды қабылдауы керек:</w:t>
      </w:r>
    </w:p>
    <w:p w:rsidR="00267B02" w:rsidRDefault="00722458" w:rsidP="00722458">
      <w:pPr>
        <w:pStyle w:val="20"/>
        <w:shd w:val="clear" w:color="auto" w:fill="auto"/>
        <w:tabs>
          <w:tab w:val="left" w:pos="1386"/>
        </w:tabs>
        <w:spacing w:line="240" w:lineRule="auto"/>
        <w:ind w:firstLine="760"/>
        <w:rPr>
          <w:sz w:val="28"/>
          <w:szCs w:val="28"/>
          <w:lang w:val="kk-KZ"/>
        </w:rPr>
      </w:pPr>
      <w:r w:rsidRPr="00722458">
        <w:rPr>
          <w:sz w:val="28"/>
          <w:szCs w:val="28"/>
          <w:lang w:val="kk-KZ"/>
        </w:rPr>
        <w:t>- Серіктестік қызметін реттейтін ішкі нормативтік құжаттарда белгіленген тәртіптерді қатаң сақтау;</w:t>
      </w:r>
    </w:p>
    <w:p w:rsidR="009C0C71" w:rsidRPr="009C0C71" w:rsidRDefault="009C0C71" w:rsidP="009C0C71">
      <w:pPr>
        <w:pStyle w:val="20"/>
        <w:tabs>
          <w:tab w:val="left" w:pos="1386"/>
        </w:tabs>
        <w:ind w:firstLine="760"/>
        <w:rPr>
          <w:sz w:val="28"/>
          <w:szCs w:val="28"/>
          <w:lang w:val="kk-KZ"/>
        </w:rPr>
      </w:pPr>
      <w:r>
        <w:rPr>
          <w:sz w:val="28"/>
          <w:szCs w:val="28"/>
          <w:lang w:val="kk-KZ"/>
        </w:rPr>
        <w:t>- бірлескен жобалардағы С</w:t>
      </w:r>
      <w:r w:rsidRPr="009C0C71">
        <w:rPr>
          <w:sz w:val="28"/>
          <w:szCs w:val="28"/>
          <w:lang w:val="kk-KZ"/>
        </w:rPr>
        <w:t>еріктестер туралы олардың қызметіндегі сыбайлас жемқорлықтың ықтимал көріністері туралы жалпыға қолжетімді ақпаратты келесі рәсімдер арқылы жинау:</w:t>
      </w:r>
    </w:p>
    <w:p w:rsidR="009C0C71" w:rsidRPr="009C0C71" w:rsidRDefault="009C0C71" w:rsidP="009C0C71">
      <w:pPr>
        <w:pStyle w:val="20"/>
        <w:tabs>
          <w:tab w:val="left" w:pos="1386"/>
        </w:tabs>
        <w:ind w:firstLine="760"/>
        <w:rPr>
          <w:sz w:val="28"/>
          <w:szCs w:val="28"/>
          <w:lang w:val="kk-KZ"/>
        </w:rPr>
      </w:pPr>
      <w:r w:rsidRPr="009C0C71">
        <w:rPr>
          <w:sz w:val="28"/>
          <w:szCs w:val="28"/>
          <w:lang w:val="kk-KZ"/>
        </w:rPr>
        <w:t>а) сыбайлас жемқорлыққа қарсы өз саясаты ме</w:t>
      </w:r>
      <w:r w:rsidR="00365046">
        <w:rPr>
          <w:sz w:val="28"/>
          <w:szCs w:val="28"/>
          <w:lang w:val="kk-KZ"/>
        </w:rPr>
        <w:t>н рәсімдерінің болуы, С</w:t>
      </w:r>
      <w:r w:rsidRPr="009C0C71">
        <w:rPr>
          <w:sz w:val="28"/>
          <w:szCs w:val="28"/>
          <w:lang w:val="kk-KZ"/>
        </w:rPr>
        <w:t>еріктестің сыбайлас жемқорлыққа қарсы күрес саласында өзара ынтымақтастықты жүзеге асыруға дайындығы туралы ақпарат алу;</w:t>
      </w:r>
    </w:p>
    <w:p w:rsidR="009C0C71" w:rsidRPr="009C0C71" w:rsidRDefault="009C0C71" w:rsidP="009C0C71">
      <w:pPr>
        <w:pStyle w:val="20"/>
        <w:tabs>
          <w:tab w:val="left" w:pos="1386"/>
        </w:tabs>
        <w:ind w:firstLine="760"/>
        <w:rPr>
          <w:sz w:val="28"/>
          <w:szCs w:val="28"/>
          <w:lang w:val="kk-KZ"/>
        </w:rPr>
      </w:pPr>
      <w:r w:rsidRPr="009C0C71">
        <w:rPr>
          <w:sz w:val="28"/>
          <w:szCs w:val="28"/>
          <w:lang w:val="kk-KZ"/>
        </w:rPr>
        <w:t>б) іскерлік беделді және мүдделер қақтығысының жоқтығын тексеру;</w:t>
      </w:r>
    </w:p>
    <w:p w:rsidR="009C0C71" w:rsidRPr="009C0C71" w:rsidRDefault="009C0C71" w:rsidP="009C0C71">
      <w:pPr>
        <w:pStyle w:val="20"/>
        <w:tabs>
          <w:tab w:val="left" w:pos="1386"/>
        </w:tabs>
        <w:ind w:firstLine="760"/>
        <w:rPr>
          <w:sz w:val="28"/>
          <w:szCs w:val="28"/>
          <w:lang w:val="kk-KZ"/>
        </w:rPr>
      </w:pPr>
      <w:r w:rsidRPr="009C0C71">
        <w:rPr>
          <w:sz w:val="28"/>
          <w:szCs w:val="28"/>
          <w:lang w:val="kk-KZ"/>
        </w:rPr>
        <w:t>в) жалған кәсiпкерлiк субъектiсi туралы мәлiметтер алу, сенiмдiлiк, салық және басқа да берешектiң болуы.</w:t>
      </w:r>
    </w:p>
    <w:p w:rsidR="009C0C71" w:rsidRPr="009C0C71" w:rsidRDefault="009C0C71" w:rsidP="009C0C71">
      <w:pPr>
        <w:pStyle w:val="20"/>
        <w:tabs>
          <w:tab w:val="left" w:pos="1386"/>
        </w:tabs>
        <w:ind w:firstLine="760"/>
        <w:rPr>
          <w:sz w:val="28"/>
          <w:szCs w:val="28"/>
          <w:lang w:val="kk-KZ"/>
        </w:rPr>
      </w:pPr>
      <w:r w:rsidRPr="009C0C71">
        <w:rPr>
          <w:sz w:val="28"/>
          <w:szCs w:val="28"/>
          <w:lang w:val="kk-KZ"/>
        </w:rPr>
        <w:t>4.2.3 Серіктестік үшінші тұлғалармен және бірлескен жобалардағы серіктестер</w:t>
      </w:r>
      <w:r w:rsidR="00365046">
        <w:rPr>
          <w:sz w:val="28"/>
          <w:szCs w:val="28"/>
          <w:lang w:val="kk-KZ"/>
        </w:rPr>
        <w:t>дің</w:t>
      </w:r>
      <w:r w:rsidRPr="009C0C71">
        <w:rPr>
          <w:sz w:val="28"/>
          <w:szCs w:val="28"/>
          <w:lang w:val="kk-KZ"/>
        </w:rPr>
        <w:t xml:space="preserve"> тарапынан сыбайлас жемқорлық анықталған жағдайда, олармен мәмілені тоқтату құқығын өзіне қалдырады.</w:t>
      </w:r>
    </w:p>
    <w:p w:rsidR="009C0C71" w:rsidRPr="009C0C71" w:rsidRDefault="009C0C71" w:rsidP="009C0C71">
      <w:pPr>
        <w:pStyle w:val="20"/>
        <w:tabs>
          <w:tab w:val="left" w:pos="1386"/>
        </w:tabs>
        <w:ind w:firstLine="760"/>
        <w:rPr>
          <w:sz w:val="28"/>
          <w:szCs w:val="28"/>
          <w:lang w:val="kk-KZ"/>
        </w:rPr>
      </w:pPr>
      <w:r w:rsidRPr="009C0C71">
        <w:rPr>
          <w:sz w:val="28"/>
          <w:szCs w:val="28"/>
          <w:lang w:val="kk-KZ"/>
        </w:rPr>
        <w:t>4.2.4 Бірлескен жобал</w:t>
      </w:r>
      <w:r w:rsidR="00534CE6">
        <w:rPr>
          <w:sz w:val="28"/>
          <w:szCs w:val="28"/>
          <w:lang w:val="kk-KZ"/>
        </w:rPr>
        <w:t>ардағы үшінші тұлғаларды және С</w:t>
      </w:r>
      <w:r w:rsidRPr="009C0C71">
        <w:rPr>
          <w:sz w:val="28"/>
          <w:szCs w:val="28"/>
          <w:lang w:val="kk-KZ"/>
        </w:rPr>
        <w:t>еріктестерді осы Нұсқаулықтың принциптері мен талаптары туралы хабардар ету.</w:t>
      </w:r>
    </w:p>
    <w:p w:rsidR="00B232A5" w:rsidRDefault="00534CE6" w:rsidP="009C0C71">
      <w:pPr>
        <w:pStyle w:val="20"/>
        <w:shd w:val="clear" w:color="auto" w:fill="auto"/>
        <w:tabs>
          <w:tab w:val="left" w:pos="1386"/>
        </w:tabs>
        <w:spacing w:line="240" w:lineRule="auto"/>
        <w:ind w:firstLine="760"/>
        <w:rPr>
          <w:sz w:val="28"/>
          <w:szCs w:val="28"/>
          <w:lang w:val="kk-KZ"/>
        </w:rPr>
      </w:pPr>
      <w:r>
        <w:rPr>
          <w:sz w:val="28"/>
          <w:szCs w:val="28"/>
          <w:lang w:val="kk-KZ"/>
        </w:rPr>
        <w:t>4.2.5 Серіктестік үшінші Т</w:t>
      </w:r>
      <w:r w:rsidR="009C0C71" w:rsidRPr="009C0C71">
        <w:rPr>
          <w:sz w:val="28"/>
          <w:szCs w:val="28"/>
          <w:lang w:val="kk-KZ"/>
        </w:rPr>
        <w:t>ара</w:t>
      </w:r>
      <w:r>
        <w:rPr>
          <w:sz w:val="28"/>
          <w:szCs w:val="28"/>
          <w:lang w:val="kk-KZ"/>
        </w:rPr>
        <w:t>птардың және жобаның бірлескен С</w:t>
      </w:r>
      <w:r w:rsidR="009C0C71" w:rsidRPr="009C0C71">
        <w:rPr>
          <w:sz w:val="28"/>
          <w:szCs w:val="28"/>
          <w:lang w:val="kk-KZ"/>
        </w:rPr>
        <w:t>еріктестерінің сыбайлас жемқорлыққа қарсы саясат пен рәсімдерді, сондай-ақ мінез-құлық стандарттарын қабылдауын құптайды.</w:t>
      </w:r>
    </w:p>
    <w:p w:rsidR="001B203E" w:rsidRDefault="001B203E" w:rsidP="009C0C71">
      <w:pPr>
        <w:pStyle w:val="20"/>
        <w:shd w:val="clear" w:color="auto" w:fill="auto"/>
        <w:tabs>
          <w:tab w:val="left" w:pos="1386"/>
        </w:tabs>
        <w:spacing w:line="240" w:lineRule="auto"/>
        <w:ind w:firstLine="760"/>
        <w:rPr>
          <w:sz w:val="28"/>
          <w:szCs w:val="28"/>
          <w:lang w:val="kk-KZ"/>
        </w:rPr>
      </w:pPr>
    </w:p>
    <w:p w:rsidR="001B203E" w:rsidRDefault="001B203E" w:rsidP="009C0C71">
      <w:pPr>
        <w:pStyle w:val="20"/>
        <w:shd w:val="clear" w:color="auto" w:fill="auto"/>
        <w:tabs>
          <w:tab w:val="left" w:pos="1386"/>
        </w:tabs>
        <w:spacing w:line="240" w:lineRule="auto"/>
        <w:ind w:firstLine="760"/>
        <w:rPr>
          <w:sz w:val="28"/>
          <w:szCs w:val="28"/>
          <w:lang w:val="kk-KZ"/>
        </w:rPr>
      </w:pPr>
    </w:p>
    <w:p w:rsidR="001B203E" w:rsidRPr="00336729" w:rsidRDefault="001B203E" w:rsidP="00A70018">
      <w:pPr>
        <w:pStyle w:val="20"/>
        <w:keepNext/>
        <w:tabs>
          <w:tab w:val="left" w:pos="948"/>
        </w:tabs>
        <w:jc w:val="center"/>
        <w:rPr>
          <w:b/>
          <w:sz w:val="28"/>
          <w:szCs w:val="28"/>
          <w:lang w:val="kk-KZ"/>
        </w:rPr>
      </w:pPr>
      <w:r w:rsidRPr="00336729">
        <w:rPr>
          <w:b/>
          <w:sz w:val="28"/>
          <w:szCs w:val="28"/>
          <w:lang w:val="kk-KZ"/>
        </w:rPr>
        <w:lastRenderedPageBreak/>
        <w:t>4.3 Жауапты мемлекеттік лауазымды атқаратын адамдарға, мемлекеттік қызметтерді орындауға уәкілетті тұлғаларға, сондай-ақ оларға теңестірілген тұлғала</w:t>
      </w:r>
      <w:r w:rsidR="00336729" w:rsidRPr="00336729">
        <w:rPr>
          <w:b/>
          <w:sz w:val="28"/>
          <w:szCs w:val="28"/>
          <w:lang w:val="kk-KZ"/>
        </w:rPr>
        <w:t xml:space="preserve">рға </w:t>
      </w:r>
      <w:r w:rsidR="00336729">
        <w:rPr>
          <w:b/>
          <w:sz w:val="28"/>
          <w:szCs w:val="28"/>
          <w:lang w:val="kk-KZ"/>
        </w:rPr>
        <w:t xml:space="preserve">арналған </w:t>
      </w:r>
      <w:r w:rsidR="00336729" w:rsidRPr="00336729">
        <w:rPr>
          <w:b/>
          <w:sz w:val="28"/>
          <w:szCs w:val="28"/>
          <w:lang w:val="kk-KZ"/>
        </w:rPr>
        <w:t>төлемдер</w:t>
      </w:r>
    </w:p>
    <w:p w:rsidR="001B203E" w:rsidRPr="001B203E" w:rsidRDefault="001B203E" w:rsidP="001B203E">
      <w:pPr>
        <w:pStyle w:val="20"/>
        <w:keepNext/>
        <w:tabs>
          <w:tab w:val="left" w:pos="948"/>
        </w:tabs>
        <w:rPr>
          <w:sz w:val="28"/>
          <w:szCs w:val="28"/>
          <w:lang w:val="kk-KZ"/>
        </w:rPr>
      </w:pPr>
      <w:r w:rsidRPr="001B203E">
        <w:rPr>
          <w:sz w:val="28"/>
          <w:szCs w:val="28"/>
          <w:lang w:val="kk-KZ"/>
        </w:rPr>
        <w:t>4.3.1 Серіктестік өз бетінше немесе өзінің қызметкерлері мен лауазымды тұлғалары арқылы жауапты мемлекеттік лауазымды атқаратын адамдарға, мемлекеттік функцияларды орындауға уәкілетті тұлғаларға, сондай-ақ оларға теңестірілген тұлғаларға, олардың жақын туыстарына коммерциялық табыс алу мақсатында ешқандай шығындарды төлемейді. Серіктестік үшін артықшылықтар, соның ішінде көлік, тұру, тамақтану, ойын-сауық, P</w:t>
      </w:r>
      <w:r w:rsidR="008B6134">
        <w:rPr>
          <w:sz w:val="28"/>
          <w:szCs w:val="28"/>
          <w:lang w:val="kk-KZ"/>
        </w:rPr>
        <w:t>R науқандары және т.б. шығындар</w:t>
      </w:r>
      <w:r w:rsidRPr="001B203E">
        <w:rPr>
          <w:sz w:val="28"/>
          <w:szCs w:val="28"/>
          <w:lang w:val="kk-KZ"/>
        </w:rPr>
        <w:t xml:space="preserve"> немесе олардың Серіктестік есебінен басқа жеңілдіктерді алуы.</w:t>
      </w:r>
    </w:p>
    <w:p w:rsidR="001F1033" w:rsidRDefault="001B203E" w:rsidP="001B203E">
      <w:pPr>
        <w:pStyle w:val="20"/>
        <w:keepNext/>
        <w:shd w:val="clear" w:color="auto" w:fill="auto"/>
        <w:tabs>
          <w:tab w:val="left" w:pos="948"/>
        </w:tabs>
        <w:spacing w:line="240" w:lineRule="auto"/>
        <w:rPr>
          <w:sz w:val="28"/>
          <w:szCs w:val="28"/>
          <w:lang w:val="kk-KZ"/>
        </w:rPr>
      </w:pPr>
      <w:r w:rsidRPr="001B203E">
        <w:rPr>
          <w:sz w:val="28"/>
          <w:szCs w:val="28"/>
          <w:lang w:val="kk-KZ"/>
        </w:rPr>
        <w:t>4.3.2 Серіктестіктің лауазымды тұлғалары мен қызметкерлері Қазақстан Республикасының сыбайлас жемқорлыққа қарсы заңнамасына сәйкес</w:t>
      </w:r>
      <w:r w:rsidR="008B6134">
        <w:rPr>
          <w:sz w:val="28"/>
          <w:szCs w:val="28"/>
          <w:lang w:val="kk-KZ"/>
        </w:rPr>
        <w:t>,</w:t>
      </w:r>
      <w:r w:rsidRPr="001B203E">
        <w:rPr>
          <w:sz w:val="28"/>
          <w:szCs w:val="28"/>
          <w:lang w:val="kk-KZ"/>
        </w:rPr>
        <w:t xml:space="preserve"> мемлекеттік қызметшілермен өзара әрекеттесу кезінде сыбайлас жемқорлық</w:t>
      </w:r>
      <w:r w:rsidR="008B6134">
        <w:rPr>
          <w:sz w:val="28"/>
          <w:szCs w:val="28"/>
          <w:lang w:val="kk-KZ"/>
        </w:rPr>
        <w:t xml:space="preserve"> бойынша</w:t>
      </w:r>
      <w:r w:rsidRPr="001B203E">
        <w:rPr>
          <w:sz w:val="28"/>
          <w:szCs w:val="28"/>
          <w:lang w:val="kk-KZ"/>
        </w:rPr>
        <w:t xml:space="preserve"> құқықбұзушылықтары үшін дербес жауапты болады.</w:t>
      </w:r>
    </w:p>
    <w:p w:rsidR="000956BE" w:rsidRDefault="000956BE" w:rsidP="001B203E">
      <w:pPr>
        <w:pStyle w:val="20"/>
        <w:keepNext/>
        <w:shd w:val="clear" w:color="auto" w:fill="auto"/>
        <w:tabs>
          <w:tab w:val="left" w:pos="948"/>
        </w:tabs>
        <w:spacing w:line="240" w:lineRule="auto"/>
        <w:rPr>
          <w:sz w:val="28"/>
          <w:szCs w:val="28"/>
          <w:lang w:val="kk-KZ"/>
        </w:rPr>
      </w:pPr>
    </w:p>
    <w:p w:rsidR="000956BE" w:rsidRPr="000956BE" w:rsidRDefault="000956BE" w:rsidP="00A22B10">
      <w:pPr>
        <w:pStyle w:val="20"/>
        <w:keepNext/>
        <w:tabs>
          <w:tab w:val="left" w:pos="948"/>
        </w:tabs>
        <w:jc w:val="center"/>
        <w:rPr>
          <w:b/>
          <w:sz w:val="28"/>
          <w:szCs w:val="28"/>
          <w:lang w:val="kk-KZ"/>
        </w:rPr>
      </w:pPr>
      <w:r w:rsidRPr="000956BE">
        <w:rPr>
          <w:b/>
          <w:sz w:val="28"/>
          <w:szCs w:val="28"/>
          <w:lang w:val="kk-KZ"/>
        </w:rPr>
        <w:t xml:space="preserve">4.4 Демеушілік </w:t>
      </w:r>
      <w:r>
        <w:rPr>
          <w:b/>
          <w:sz w:val="28"/>
          <w:szCs w:val="28"/>
          <w:lang w:val="kk-KZ"/>
        </w:rPr>
        <w:t>және қайырымдылық көмек көрсету</w:t>
      </w:r>
    </w:p>
    <w:p w:rsidR="000956BE" w:rsidRPr="000956BE" w:rsidRDefault="000956BE" w:rsidP="000956BE">
      <w:pPr>
        <w:pStyle w:val="20"/>
        <w:keepNext/>
        <w:tabs>
          <w:tab w:val="left" w:pos="948"/>
        </w:tabs>
        <w:rPr>
          <w:sz w:val="28"/>
          <w:szCs w:val="28"/>
          <w:lang w:val="kk-KZ"/>
        </w:rPr>
      </w:pPr>
      <w:r w:rsidRPr="000956BE">
        <w:rPr>
          <w:sz w:val="28"/>
          <w:szCs w:val="28"/>
          <w:lang w:val="kk-KZ"/>
        </w:rPr>
        <w:t>4.4.1 Серіктестік оның қызметін сақтауға, кеңейтуге немесе оңтайландыруға әсер ететін мемлекет, ұйымдар немесе басқа тұлғалар өкілдерінің шешімдер қабылдауына тікелей немесе жанама әсер ету мақсатында қайырымдылық, демеушілік және қаржылық көмек көрсетпейді немес</w:t>
      </w:r>
      <w:r w:rsidR="0048475E">
        <w:rPr>
          <w:sz w:val="28"/>
          <w:szCs w:val="28"/>
          <w:lang w:val="kk-KZ"/>
        </w:rPr>
        <w:t>е егер мұндай көмекті әділ</w:t>
      </w:r>
      <w:r w:rsidRPr="000956BE">
        <w:rPr>
          <w:sz w:val="28"/>
          <w:szCs w:val="28"/>
          <w:lang w:val="kk-KZ"/>
        </w:rPr>
        <w:t xml:space="preserve"> түрде осындай әсер ету әрекеті ретінде қабылдауға болады.</w:t>
      </w:r>
    </w:p>
    <w:p w:rsidR="000956BE" w:rsidRPr="000956BE" w:rsidRDefault="000956BE" w:rsidP="000956BE">
      <w:pPr>
        <w:pStyle w:val="20"/>
        <w:keepNext/>
        <w:tabs>
          <w:tab w:val="left" w:pos="948"/>
        </w:tabs>
        <w:rPr>
          <w:sz w:val="28"/>
          <w:szCs w:val="28"/>
          <w:lang w:val="kk-KZ"/>
        </w:rPr>
      </w:pPr>
      <w:r w:rsidRPr="000956BE">
        <w:rPr>
          <w:sz w:val="28"/>
          <w:szCs w:val="28"/>
          <w:lang w:val="kk-KZ"/>
        </w:rPr>
        <w:t>Серіктестіктің қайырымдылық және демеушілік көмек көрсетуге жұмсалған шығындары туралы ақпарат ашық болуы тиіс.</w:t>
      </w:r>
    </w:p>
    <w:p w:rsidR="001B203E" w:rsidRDefault="00DA33B0" w:rsidP="000956BE">
      <w:pPr>
        <w:pStyle w:val="20"/>
        <w:keepNext/>
        <w:shd w:val="clear" w:color="auto" w:fill="auto"/>
        <w:tabs>
          <w:tab w:val="left" w:pos="948"/>
        </w:tabs>
        <w:spacing w:line="240" w:lineRule="auto"/>
        <w:rPr>
          <w:sz w:val="28"/>
          <w:szCs w:val="28"/>
          <w:lang w:val="kk-KZ"/>
        </w:rPr>
      </w:pPr>
      <w:r>
        <w:rPr>
          <w:sz w:val="28"/>
          <w:szCs w:val="28"/>
          <w:lang w:val="kk-KZ"/>
        </w:rPr>
        <w:t xml:space="preserve">4.4.2 </w:t>
      </w:r>
      <w:r w:rsidR="000956BE" w:rsidRPr="000956BE">
        <w:rPr>
          <w:sz w:val="28"/>
          <w:szCs w:val="28"/>
          <w:lang w:val="kk-KZ"/>
        </w:rPr>
        <w:t>Серіктестік лауазымды тұлғалар мен қызметкерлерге өз атынан қайырымдылық және/немесе демеушілік көмек көрсетуге тыйым салмайды. Серіктестік</w:t>
      </w:r>
      <w:r w:rsidR="00011020">
        <w:rPr>
          <w:sz w:val="28"/>
          <w:szCs w:val="28"/>
          <w:lang w:val="kk-KZ"/>
        </w:rPr>
        <w:t>тің</w:t>
      </w:r>
      <w:r w:rsidR="000956BE" w:rsidRPr="000956BE">
        <w:rPr>
          <w:sz w:val="28"/>
          <w:szCs w:val="28"/>
          <w:lang w:val="kk-KZ"/>
        </w:rPr>
        <w:t xml:space="preserve"> қызметі шеңберінде мәмілелер жасау, тауарларды, жұмыстарды және қызметтерді мемлекеттік сатып алуды жүзеге асыру;</w:t>
      </w:r>
    </w:p>
    <w:p w:rsidR="000F0492" w:rsidRPr="001B203E" w:rsidRDefault="000F0492" w:rsidP="000956BE">
      <w:pPr>
        <w:pStyle w:val="20"/>
        <w:keepNext/>
        <w:shd w:val="clear" w:color="auto" w:fill="auto"/>
        <w:tabs>
          <w:tab w:val="left" w:pos="948"/>
        </w:tabs>
        <w:spacing w:line="240" w:lineRule="auto"/>
        <w:rPr>
          <w:sz w:val="28"/>
          <w:szCs w:val="28"/>
          <w:lang w:val="kk-KZ"/>
        </w:rPr>
      </w:pPr>
    </w:p>
    <w:p w:rsidR="000F0492" w:rsidRPr="000F0492" w:rsidRDefault="000F0492" w:rsidP="00A22B10">
      <w:pPr>
        <w:pStyle w:val="20"/>
        <w:keepNext/>
        <w:tabs>
          <w:tab w:val="left" w:pos="1431"/>
        </w:tabs>
        <w:ind w:left="-142" w:firstLine="902"/>
        <w:jc w:val="center"/>
        <w:rPr>
          <w:b/>
          <w:sz w:val="28"/>
          <w:szCs w:val="28"/>
          <w:lang w:val="kk-KZ"/>
        </w:rPr>
      </w:pPr>
      <w:r w:rsidRPr="000F0492">
        <w:rPr>
          <w:b/>
          <w:sz w:val="28"/>
          <w:szCs w:val="28"/>
          <w:lang w:val="kk-KZ"/>
        </w:rPr>
        <w:t>4.5 Тауарларды, жұмыстарды, қызметтерді мемлекеттік сатып алуды жоспарлау және өткізу кезінде тек Қазақстан Республикасының мемлекеттік сатып алу т</w:t>
      </w:r>
      <w:r>
        <w:rPr>
          <w:b/>
          <w:sz w:val="28"/>
          <w:szCs w:val="28"/>
          <w:lang w:val="kk-KZ"/>
        </w:rPr>
        <w:t>уралы заңнамасын басшылыққа алу</w:t>
      </w:r>
    </w:p>
    <w:p w:rsidR="000F0492" w:rsidRPr="000F0492" w:rsidRDefault="000F0492" w:rsidP="000F0492">
      <w:pPr>
        <w:pStyle w:val="20"/>
        <w:keepNext/>
        <w:tabs>
          <w:tab w:val="left" w:pos="1431"/>
        </w:tabs>
        <w:ind w:left="-142" w:firstLine="902"/>
        <w:rPr>
          <w:sz w:val="28"/>
          <w:szCs w:val="28"/>
          <w:lang w:val="kk-KZ"/>
        </w:rPr>
      </w:pPr>
      <w:r w:rsidRPr="000F0492">
        <w:rPr>
          <w:sz w:val="28"/>
          <w:szCs w:val="28"/>
          <w:lang w:val="kk-KZ"/>
        </w:rPr>
        <w:t>4.5.1 Тауарларды, жұмыстарды, қызметтерді мемлекеттік сатып алуды жоспарлау және өткізу кезінде тек Қазақстан Республикасының мемлекеттік сатып алу туралы заңнамасын басшылыққа алу.</w:t>
      </w:r>
    </w:p>
    <w:p w:rsidR="00E6493F" w:rsidRDefault="000F0492" w:rsidP="000F0492">
      <w:pPr>
        <w:pStyle w:val="20"/>
        <w:keepNext/>
        <w:shd w:val="clear" w:color="auto" w:fill="auto"/>
        <w:tabs>
          <w:tab w:val="left" w:pos="1431"/>
        </w:tabs>
        <w:spacing w:line="240" w:lineRule="auto"/>
        <w:ind w:left="-142" w:firstLine="902"/>
        <w:rPr>
          <w:sz w:val="28"/>
          <w:szCs w:val="28"/>
          <w:lang w:val="kk-KZ"/>
        </w:rPr>
      </w:pPr>
      <w:r w:rsidRPr="000F0492">
        <w:rPr>
          <w:sz w:val="28"/>
          <w:szCs w:val="28"/>
          <w:lang w:val="kk-KZ"/>
        </w:rPr>
        <w:t>4.5.2 Сатып алуға жұмсалған қаражатты оңтайлы және тиімді пайдалану, Қазақстан Республикасының мемлекеттік сатып алу туралы заңында көзделген жа</w:t>
      </w:r>
      <w:r w:rsidR="00800F66">
        <w:rPr>
          <w:sz w:val="28"/>
          <w:szCs w:val="28"/>
          <w:lang w:val="kk-KZ"/>
        </w:rPr>
        <w:t>ғдайларды қоспағанда, әлеуетті Ө</w:t>
      </w:r>
      <w:r w:rsidRPr="000F0492">
        <w:rPr>
          <w:sz w:val="28"/>
          <w:szCs w:val="28"/>
          <w:lang w:val="kk-KZ"/>
        </w:rPr>
        <w:t xml:space="preserve">нім берушілерге сатып алу рәсіміне қатысу үшін тең мүмкіндіктер беру, сатып алу процесінің ашықтығы мен айқындығын қамтамасыз ету; сыбайлас жемқорлыққа жол бермеуге, атқарушылық құжаттар бойынша орындалмаған міндеттемелері бар және борышкерлердің бірыңғай </w:t>
      </w:r>
      <w:r w:rsidR="00800F66">
        <w:rPr>
          <w:sz w:val="28"/>
          <w:szCs w:val="28"/>
          <w:lang w:val="kk-KZ"/>
        </w:rPr>
        <w:t>тізіліміне енгізілген әлеуетті Ө</w:t>
      </w:r>
      <w:r w:rsidRPr="000F0492">
        <w:rPr>
          <w:sz w:val="28"/>
          <w:szCs w:val="28"/>
          <w:lang w:val="kk-KZ"/>
        </w:rPr>
        <w:t>нім беруші және (немесе) өзі тартқан қосалқы мердігер (бірлесіп орындаушы) ретінде қатысуға жол бермеу.</w:t>
      </w:r>
    </w:p>
    <w:p w:rsidR="00A177AE" w:rsidRPr="000F0492" w:rsidRDefault="00A177AE" w:rsidP="000F0492">
      <w:pPr>
        <w:pStyle w:val="20"/>
        <w:keepNext/>
        <w:shd w:val="clear" w:color="auto" w:fill="auto"/>
        <w:tabs>
          <w:tab w:val="left" w:pos="1431"/>
        </w:tabs>
        <w:spacing w:line="240" w:lineRule="auto"/>
        <w:ind w:left="-142" w:firstLine="902"/>
        <w:rPr>
          <w:sz w:val="28"/>
          <w:szCs w:val="28"/>
          <w:lang w:val="kk-KZ"/>
        </w:rPr>
      </w:pPr>
    </w:p>
    <w:p w:rsidR="00A177AE" w:rsidRPr="00A177AE" w:rsidRDefault="00596DD0" w:rsidP="00596DD0">
      <w:pPr>
        <w:pStyle w:val="20"/>
        <w:keepNext/>
        <w:tabs>
          <w:tab w:val="left" w:pos="1431"/>
        </w:tabs>
        <w:ind w:left="-142" w:firstLine="902"/>
        <w:jc w:val="center"/>
        <w:rPr>
          <w:b/>
          <w:sz w:val="28"/>
          <w:szCs w:val="28"/>
          <w:lang w:val="kk-KZ"/>
        </w:rPr>
      </w:pPr>
      <w:r>
        <w:rPr>
          <w:b/>
          <w:sz w:val="28"/>
          <w:szCs w:val="28"/>
          <w:lang w:val="kk-KZ"/>
        </w:rPr>
        <w:t>4.6 Қызметкерлерді басқару</w:t>
      </w:r>
    </w:p>
    <w:p w:rsidR="00A177AE" w:rsidRPr="00A177AE" w:rsidRDefault="00A177AE" w:rsidP="00A177AE">
      <w:pPr>
        <w:pStyle w:val="20"/>
        <w:keepNext/>
        <w:tabs>
          <w:tab w:val="left" w:pos="1431"/>
        </w:tabs>
        <w:ind w:left="-142" w:firstLine="902"/>
        <w:rPr>
          <w:sz w:val="28"/>
          <w:szCs w:val="28"/>
          <w:lang w:val="kk-KZ"/>
        </w:rPr>
      </w:pPr>
      <w:r w:rsidRPr="00A177AE">
        <w:rPr>
          <w:sz w:val="28"/>
          <w:szCs w:val="28"/>
          <w:lang w:val="kk-KZ"/>
        </w:rPr>
        <w:t>4.6.1 Серіктестік кадрлық шешімде</w:t>
      </w:r>
      <w:r w:rsidR="00EE418C">
        <w:rPr>
          <w:sz w:val="28"/>
          <w:szCs w:val="28"/>
          <w:lang w:val="kk-KZ"/>
        </w:rPr>
        <w:t>рді қабылдау кезінде әділдік</w:t>
      </w:r>
      <w:r w:rsidRPr="00A177AE">
        <w:rPr>
          <w:sz w:val="28"/>
          <w:szCs w:val="28"/>
          <w:lang w:val="kk-KZ"/>
        </w:rPr>
        <w:t xml:space="preserve"> пен адалдық қағидаттарын ұстанады. Қызметкерлерді қабылдау, бағалау, жоғарылату және жұмыстан босату кезінде сыбайлас жемқорлық тәуекелдерін жою мақсатында Серіктестік:</w:t>
      </w:r>
    </w:p>
    <w:p w:rsidR="00A177AE" w:rsidRPr="00A177AE" w:rsidRDefault="00A177AE" w:rsidP="00A177AE">
      <w:pPr>
        <w:pStyle w:val="20"/>
        <w:keepNext/>
        <w:tabs>
          <w:tab w:val="left" w:pos="1431"/>
        </w:tabs>
        <w:ind w:left="-142" w:firstLine="902"/>
        <w:rPr>
          <w:sz w:val="28"/>
          <w:szCs w:val="28"/>
          <w:lang w:val="kk-KZ"/>
        </w:rPr>
      </w:pPr>
      <w:r w:rsidRPr="00A177AE">
        <w:rPr>
          <w:sz w:val="28"/>
          <w:szCs w:val="28"/>
          <w:lang w:val="kk-KZ"/>
        </w:rPr>
        <w:t xml:space="preserve">- кадрларды іріктеу мен іріктеудің ашық рәсімдерін және лауазымға тиісті </w:t>
      </w:r>
      <w:r w:rsidRPr="00A177AE">
        <w:rPr>
          <w:sz w:val="28"/>
          <w:szCs w:val="28"/>
          <w:lang w:val="kk-KZ"/>
        </w:rPr>
        <w:lastRenderedPageBreak/>
        <w:t>біліктілік талаптарын белгіленген тәртіппен әзірлейді және бекітеді;</w:t>
      </w:r>
    </w:p>
    <w:p w:rsidR="00A177AE" w:rsidRPr="00A177AE" w:rsidRDefault="00A177AE" w:rsidP="00A177AE">
      <w:pPr>
        <w:pStyle w:val="20"/>
        <w:keepNext/>
        <w:tabs>
          <w:tab w:val="left" w:pos="1431"/>
        </w:tabs>
        <w:ind w:left="-142" w:firstLine="902"/>
        <w:rPr>
          <w:sz w:val="28"/>
          <w:szCs w:val="28"/>
          <w:lang w:val="kk-KZ"/>
        </w:rPr>
      </w:pPr>
      <w:r w:rsidRPr="00A177AE">
        <w:rPr>
          <w:sz w:val="28"/>
          <w:szCs w:val="28"/>
          <w:lang w:val="kk-KZ"/>
        </w:rPr>
        <w:t>- еңбек қатынастарын бастау немесе жалғастыру туралы шешім қабылдағанға дейін жұмысқа орналасуға кандидаттарды олардың сенімділігіне және мүдделер қақтығысының болмауына тексереді;</w:t>
      </w:r>
    </w:p>
    <w:p w:rsidR="00A177AE" w:rsidRPr="00A177AE" w:rsidRDefault="00EE418C" w:rsidP="00A177AE">
      <w:pPr>
        <w:pStyle w:val="20"/>
        <w:keepNext/>
        <w:tabs>
          <w:tab w:val="left" w:pos="1431"/>
        </w:tabs>
        <w:ind w:left="-142" w:firstLine="902"/>
        <w:rPr>
          <w:sz w:val="28"/>
          <w:szCs w:val="28"/>
          <w:lang w:val="kk-KZ"/>
        </w:rPr>
      </w:pPr>
      <w:r>
        <w:rPr>
          <w:sz w:val="28"/>
          <w:szCs w:val="28"/>
          <w:lang w:val="kk-KZ"/>
        </w:rPr>
        <w:t>- қызметкерлердің жұмысының</w:t>
      </w:r>
      <w:r w:rsidR="00A177AE" w:rsidRPr="00A177AE">
        <w:rPr>
          <w:sz w:val="28"/>
          <w:szCs w:val="28"/>
          <w:lang w:val="kk-KZ"/>
        </w:rPr>
        <w:t xml:space="preserve"> нәтижелiлiгiн бағалайды және оның қызметiнiң негiзгi көрсеткiштерi мен кәсiби жетiстiктерiнiң тиiмдiлiгiне қарай сыйақы төлейдi;</w:t>
      </w:r>
    </w:p>
    <w:p w:rsidR="00A177AE" w:rsidRPr="00A177AE" w:rsidRDefault="00A177AE" w:rsidP="00A177AE">
      <w:pPr>
        <w:pStyle w:val="20"/>
        <w:keepNext/>
        <w:tabs>
          <w:tab w:val="left" w:pos="1431"/>
        </w:tabs>
        <w:ind w:left="-142" w:firstLine="902"/>
        <w:rPr>
          <w:sz w:val="28"/>
          <w:szCs w:val="28"/>
          <w:lang w:val="kk-KZ"/>
        </w:rPr>
      </w:pPr>
      <w:r w:rsidRPr="00A177AE">
        <w:rPr>
          <w:sz w:val="28"/>
          <w:szCs w:val="28"/>
          <w:lang w:val="kk-KZ"/>
        </w:rPr>
        <w:t>- қызметкердің іскерлік қасиеттері мен біліктілігін ескере отырып, жоғары лауазымға жоғарылату туралы шешім қабылдайды;</w:t>
      </w:r>
    </w:p>
    <w:p w:rsidR="000F0492" w:rsidRPr="00A177AE" w:rsidRDefault="00A177AE" w:rsidP="00A177AE">
      <w:pPr>
        <w:pStyle w:val="20"/>
        <w:keepNext/>
        <w:shd w:val="clear" w:color="auto" w:fill="auto"/>
        <w:tabs>
          <w:tab w:val="left" w:pos="1431"/>
        </w:tabs>
        <w:spacing w:line="240" w:lineRule="auto"/>
        <w:ind w:left="-142" w:firstLine="902"/>
        <w:rPr>
          <w:sz w:val="28"/>
          <w:szCs w:val="28"/>
          <w:lang w:val="kk-KZ"/>
        </w:rPr>
      </w:pPr>
      <w:r w:rsidRPr="00A177AE">
        <w:rPr>
          <w:sz w:val="28"/>
          <w:szCs w:val="28"/>
          <w:lang w:val="kk-KZ"/>
        </w:rPr>
        <w:t>- Қазақстан Республикасының заңнамасында көзделген негіздер</w:t>
      </w:r>
      <w:r w:rsidR="00EE418C">
        <w:rPr>
          <w:sz w:val="28"/>
          <w:szCs w:val="28"/>
          <w:lang w:val="kk-KZ"/>
        </w:rPr>
        <w:t>і</w:t>
      </w:r>
      <w:r w:rsidRPr="00A177AE">
        <w:rPr>
          <w:sz w:val="28"/>
          <w:szCs w:val="28"/>
          <w:lang w:val="kk-KZ"/>
        </w:rPr>
        <w:t xml:space="preserve"> бойынша қызметкермен еңбек қатынастарын тоқтату тәртібін жүзеге асырады.</w:t>
      </w:r>
    </w:p>
    <w:p w:rsidR="000B5B3B" w:rsidRDefault="000B5B3B" w:rsidP="000B5B3B">
      <w:pPr>
        <w:pStyle w:val="40"/>
        <w:keepNext/>
        <w:tabs>
          <w:tab w:val="left" w:pos="1266"/>
        </w:tabs>
        <w:rPr>
          <w:i w:val="0"/>
          <w:sz w:val="27"/>
          <w:szCs w:val="27"/>
          <w:lang w:val="kk-KZ"/>
        </w:rPr>
      </w:pPr>
      <w:r w:rsidRPr="000B5B3B">
        <w:rPr>
          <w:i w:val="0"/>
          <w:sz w:val="27"/>
          <w:szCs w:val="27"/>
          <w:lang w:val="kk-KZ"/>
        </w:rPr>
        <w:t>4.7 Ішкі құжаттарды</w:t>
      </w:r>
      <w:r>
        <w:rPr>
          <w:i w:val="0"/>
          <w:sz w:val="27"/>
          <w:szCs w:val="27"/>
          <w:lang w:val="kk-KZ"/>
        </w:rPr>
        <w:t>ң қаржылық-құқықтық сараптамасы</w:t>
      </w:r>
    </w:p>
    <w:p w:rsidR="00A177AE" w:rsidRDefault="000B5B3B" w:rsidP="000B5B3B">
      <w:pPr>
        <w:pStyle w:val="40"/>
        <w:keepNext/>
        <w:shd w:val="clear" w:color="auto" w:fill="auto"/>
        <w:tabs>
          <w:tab w:val="left" w:pos="1266"/>
        </w:tabs>
        <w:spacing w:before="0" w:line="240" w:lineRule="auto"/>
        <w:rPr>
          <w:b w:val="0"/>
          <w:i w:val="0"/>
          <w:sz w:val="27"/>
          <w:szCs w:val="27"/>
          <w:lang w:val="kk-KZ"/>
        </w:rPr>
      </w:pPr>
      <w:r w:rsidRPr="000B5B3B">
        <w:rPr>
          <w:b w:val="0"/>
          <w:i w:val="0"/>
          <w:sz w:val="27"/>
          <w:szCs w:val="27"/>
          <w:lang w:val="kk-KZ"/>
        </w:rPr>
        <w:t>4.7.1 Серіктестіктің ішкі нормативтік құжаттарына қаржылық-құқықтық сараптама</w:t>
      </w:r>
      <w:r w:rsidR="00FA4D03">
        <w:rPr>
          <w:b w:val="0"/>
          <w:i w:val="0"/>
          <w:sz w:val="27"/>
          <w:szCs w:val="27"/>
          <w:lang w:val="kk-KZ"/>
        </w:rPr>
        <w:t>, оның ішінде,</w:t>
      </w:r>
      <w:r w:rsidRPr="000B5B3B">
        <w:rPr>
          <w:b w:val="0"/>
          <w:i w:val="0"/>
          <w:sz w:val="27"/>
          <w:szCs w:val="27"/>
          <w:lang w:val="kk-KZ"/>
        </w:rPr>
        <w:t xml:space="preserve"> сыбайлас жемқорлық көріністерінің себептері мен жағдайлары</w:t>
      </w:r>
      <w:r w:rsidR="00FA4D03">
        <w:rPr>
          <w:b w:val="0"/>
          <w:i w:val="0"/>
          <w:sz w:val="27"/>
          <w:szCs w:val="27"/>
          <w:lang w:val="kk-KZ"/>
        </w:rPr>
        <w:t>н (сыбайлас жемқорлық айғақтарын</w:t>
      </w:r>
      <w:r w:rsidRPr="000B5B3B">
        <w:rPr>
          <w:b w:val="0"/>
          <w:i w:val="0"/>
          <w:sz w:val="27"/>
          <w:szCs w:val="27"/>
          <w:lang w:val="kk-KZ"/>
        </w:rPr>
        <w:t>) жасауға ықпал ететін ережелердің бар-жоғын анықтау және оларды жоюға бағытталған ұсынымдар әзірлеу мақсатында келісу үшін ұсынылған ішкі нормативтік құжаттардың жобалары.</w:t>
      </w:r>
    </w:p>
    <w:p w:rsidR="00054719" w:rsidRPr="000B5B3B" w:rsidRDefault="00054719" w:rsidP="000B5B3B">
      <w:pPr>
        <w:pStyle w:val="40"/>
        <w:keepNext/>
        <w:shd w:val="clear" w:color="auto" w:fill="auto"/>
        <w:tabs>
          <w:tab w:val="left" w:pos="1266"/>
        </w:tabs>
        <w:spacing w:before="0" w:line="240" w:lineRule="auto"/>
        <w:rPr>
          <w:b w:val="0"/>
          <w:i w:val="0"/>
          <w:sz w:val="27"/>
          <w:szCs w:val="27"/>
          <w:lang w:val="kk-KZ"/>
        </w:rPr>
      </w:pPr>
    </w:p>
    <w:p w:rsidR="00054719" w:rsidRPr="00054719" w:rsidRDefault="00054719" w:rsidP="00054719">
      <w:pPr>
        <w:pStyle w:val="10"/>
        <w:keepNext/>
        <w:tabs>
          <w:tab w:val="left" w:pos="1096"/>
        </w:tabs>
        <w:ind w:left="760"/>
        <w:rPr>
          <w:sz w:val="27"/>
          <w:szCs w:val="27"/>
          <w:lang w:val="kk-KZ"/>
        </w:rPr>
      </w:pPr>
      <w:bookmarkStart w:id="1" w:name="bookmark4"/>
      <w:r w:rsidRPr="00054719">
        <w:rPr>
          <w:sz w:val="27"/>
          <w:szCs w:val="27"/>
          <w:lang w:val="kk-KZ"/>
        </w:rPr>
        <w:t>5. Мүдделер қақтығысының алдын алу және шешу тәртібі</w:t>
      </w:r>
    </w:p>
    <w:p w:rsidR="00054719" w:rsidRPr="00054719" w:rsidRDefault="00054719" w:rsidP="00054719">
      <w:pPr>
        <w:pStyle w:val="10"/>
        <w:keepNext/>
        <w:tabs>
          <w:tab w:val="left" w:pos="1096"/>
        </w:tabs>
        <w:ind w:left="760"/>
        <w:rPr>
          <w:b w:val="0"/>
          <w:sz w:val="27"/>
          <w:szCs w:val="27"/>
          <w:lang w:val="kk-KZ"/>
        </w:rPr>
      </w:pPr>
      <w:r w:rsidRPr="00054719">
        <w:rPr>
          <w:b w:val="0"/>
          <w:sz w:val="27"/>
          <w:szCs w:val="27"/>
          <w:lang w:val="kk-KZ"/>
        </w:rPr>
        <w:t>5.1 Серіктестіктің лауазымды тұлғалары мен қызметкерлері міндетті:</w:t>
      </w:r>
    </w:p>
    <w:p w:rsidR="00054719" w:rsidRPr="00054719" w:rsidRDefault="00054719" w:rsidP="00054719">
      <w:pPr>
        <w:pStyle w:val="10"/>
        <w:keepNext/>
        <w:tabs>
          <w:tab w:val="left" w:pos="1096"/>
        </w:tabs>
        <w:ind w:left="760"/>
        <w:rPr>
          <w:b w:val="0"/>
          <w:sz w:val="27"/>
          <w:szCs w:val="27"/>
          <w:lang w:val="kk-KZ"/>
        </w:rPr>
      </w:pPr>
      <w:r w:rsidRPr="00054719">
        <w:rPr>
          <w:b w:val="0"/>
          <w:sz w:val="27"/>
          <w:szCs w:val="27"/>
          <w:lang w:val="kk-KZ"/>
        </w:rPr>
        <w:t>- мүдделер қақтығысына байланысты тәуекелдердің іске асырылуын болдырмау және оларды реттеу шараларын қабылдау.</w:t>
      </w:r>
    </w:p>
    <w:p w:rsidR="000D0075" w:rsidRDefault="00054719" w:rsidP="00054719">
      <w:pPr>
        <w:pStyle w:val="10"/>
        <w:keepNext/>
        <w:shd w:val="clear" w:color="auto" w:fill="auto"/>
        <w:tabs>
          <w:tab w:val="left" w:pos="1096"/>
        </w:tabs>
        <w:spacing w:line="240" w:lineRule="auto"/>
        <w:ind w:left="760"/>
        <w:rPr>
          <w:b w:val="0"/>
          <w:sz w:val="27"/>
          <w:szCs w:val="27"/>
          <w:lang w:val="kk-KZ"/>
        </w:rPr>
      </w:pPr>
      <w:r w:rsidRPr="00054719">
        <w:rPr>
          <w:b w:val="0"/>
          <w:sz w:val="27"/>
          <w:szCs w:val="27"/>
          <w:lang w:val="kk-KZ"/>
        </w:rPr>
        <w:t>- өзінің қызметтік міндеттерін орындау кезінде Серіктестік мүдделерін басшылыққа алуға және олардың жеке мүдделері Серіктестік мүдделеріне қайшы келетін жағдайларды немесе жағдайларды болдырмау. Мүдделер қақтығысы (немесе оның туындау мүмкіндігі) жағдайында бұл ақпаратты Серіктестіктің тікелей басшысына немесе жоғары басш</w:t>
      </w:r>
      <w:r w:rsidR="00FA4BE7">
        <w:rPr>
          <w:b w:val="0"/>
          <w:sz w:val="27"/>
          <w:szCs w:val="27"/>
          <w:lang w:val="kk-KZ"/>
        </w:rPr>
        <w:t>ылығына жазбаша түрде жеткізу</w:t>
      </w:r>
      <w:r w:rsidRPr="00054719">
        <w:rPr>
          <w:b w:val="0"/>
          <w:sz w:val="27"/>
          <w:szCs w:val="27"/>
          <w:lang w:val="kk-KZ"/>
        </w:rPr>
        <w:t>.</w:t>
      </w:r>
    </w:p>
    <w:p w:rsidR="00EB5C59" w:rsidRDefault="00FA4BE7" w:rsidP="00054719">
      <w:pPr>
        <w:pStyle w:val="10"/>
        <w:keepNext/>
        <w:shd w:val="clear" w:color="auto" w:fill="auto"/>
        <w:tabs>
          <w:tab w:val="left" w:pos="1096"/>
        </w:tabs>
        <w:spacing w:line="240" w:lineRule="auto"/>
        <w:ind w:left="760"/>
        <w:rPr>
          <w:b w:val="0"/>
          <w:sz w:val="27"/>
          <w:szCs w:val="27"/>
          <w:lang w:val="kk-KZ"/>
        </w:rPr>
      </w:pPr>
      <w:r w:rsidRPr="00FA4BE7">
        <w:rPr>
          <w:b w:val="0"/>
          <w:sz w:val="27"/>
          <w:szCs w:val="27"/>
          <w:lang w:val="kk-KZ"/>
        </w:rPr>
        <w:t>5.2 Мүдделер қақтығысының алдын алу немесе реттеу мүдделер қақ</w:t>
      </w:r>
      <w:r>
        <w:rPr>
          <w:b w:val="0"/>
          <w:sz w:val="27"/>
          <w:szCs w:val="27"/>
          <w:lang w:val="kk-KZ"/>
        </w:rPr>
        <w:t>тығысының тарапы болатын</w:t>
      </w:r>
      <w:r w:rsidRPr="00FA4BE7">
        <w:rPr>
          <w:b w:val="0"/>
          <w:sz w:val="27"/>
          <w:szCs w:val="27"/>
          <w:lang w:val="kk-KZ"/>
        </w:rPr>
        <w:t xml:space="preserve"> Серіктестік қызметкер</w:t>
      </w:r>
      <w:r>
        <w:rPr>
          <w:b w:val="0"/>
          <w:sz w:val="27"/>
          <w:szCs w:val="27"/>
          <w:lang w:val="kk-KZ"/>
        </w:rPr>
        <w:t xml:space="preserve">інің қызметтік немесе жұмыс </w:t>
      </w:r>
      <w:r w:rsidRPr="00FA4BE7">
        <w:rPr>
          <w:b w:val="0"/>
          <w:sz w:val="27"/>
          <w:szCs w:val="27"/>
          <w:lang w:val="kk-KZ"/>
        </w:rPr>
        <w:t>жағдайын, оны белгіленген тәртіппен қызметтік міндеттерін орындаудан шеттетуг</w:t>
      </w:r>
      <w:r>
        <w:rPr>
          <w:b w:val="0"/>
          <w:sz w:val="27"/>
          <w:szCs w:val="27"/>
          <w:lang w:val="kk-KZ"/>
        </w:rPr>
        <w:t xml:space="preserve">е дейін </w:t>
      </w:r>
      <w:r w:rsidRPr="00FA4BE7">
        <w:rPr>
          <w:b w:val="0"/>
          <w:sz w:val="27"/>
          <w:szCs w:val="27"/>
          <w:lang w:val="kk-KZ"/>
        </w:rPr>
        <w:t xml:space="preserve">(немесе) мүдделер қақтығысын тудырған пайдадан бас тартқан кезде </w:t>
      </w:r>
      <w:r>
        <w:rPr>
          <w:b w:val="0"/>
          <w:sz w:val="27"/>
          <w:szCs w:val="27"/>
          <w:lang w:val="kk-KZ"/>
        </w:rPr>
        <w:t>өзгертуден болуы мүмкін</w:t>
      </w:r>
      <w:r w:rsidRPr="00FA4BE7">
        <w:rPr>
          <w:b w:val="0"/>
          <w:sz w:val="27"/>
          <w:szCs w:val="27"/>
          <w:lang w:val="kk-KZ"/>
        </w:rPr>
        <w:t>.</w:t>
      </w:r>
    </w:p>
    <w:p w:rsidR="00F70BBA" w:rsidRDefault="00F70BBA" w:rsidP="00054719">
      <w:pPr>
        <w:pStyle w:val="10"/>
        <w:keepNext/>
        <w:shd w:val="clear" w:color="auto" w:fill="auto"/>
        <w:tabs>
          <w:tab w:val="left" w:pos="1096"/>
        </w:tabs>
        <w:spacing w:line="240" w:lineRule="auto"/>
        <w:ind w:left="760"/>
        <w:rPr>
          <w:b w:val="0"/>
          <w:sz w:val="27"/>
          <w:szCs w:val="27"/>
          <w:lang w:val="kk-KZ"/>
        </w:rPr>
      </w:pPr>
    </w:p>
    <w:p w:rsidR="00F70BBA" w:rsidRPr="00F70BBA" w:rsidRDefault="00F70BBA" w:rsidP="00F70BBA">
      <w:pPr>
        <w:pStyle w:val="10"/>
        <w:keepNext/>
        <w:tabs>
          <w:tab w:val="left" w:pos="1096"/>
        </w:tabs>
        <w:ind w:left="760"/>
        <w:jc w:val="center"/>
        <w:rPr>
          <w:sz w:val="27"/>
          <w:szCs w:val="27"/>
          <w:lang w:val="kk-KZ"/>
        </w:rPr>
      </w:pPr>
      <w:r w:rsidRPr="00F70BBA">
        <w:rPr>
          <w:sz w:val="27"/>
          <w:szCs w:val="27"/>
          <w:lang w:val="kk-KZ"/>
        </w:rPr>
        <w:t>6. Сыбайлас жемқорлық</w:t>
      </w:r>
      <w:r w:rsidR="00540F58">
        <w:rPr>
          <w:sz w:val="27"/>
          <w:szCs w:val="27"/>
          <w:lang w:val="kk-KZ"/>
        </w:rPr>
        <w:t>тың</w:t>
      </w:r>
      <w:r w:rsidRPr="00F70BBA">
        <w:rPr>
          <w:sz w:val="27"/>
          <w:szCs w:val="27"/>
          <w:lang w:val="kk-KZ"/>
        </w:rPr>
        <w:t xml:space="preserve"> әрекеттері туралы хабарлама</w:t>
      </w:r>
    </w:p>
    <w:p w:rsidR="00F70BBA" w:rsidRPr="00F70BBA" w:rsidRDefault="00F70BBA" w:rsidP="00F70BBA">
      <w:pPr>
        <w:pStyle w:val="10"/>
        <w:keepNext/>
        <w:tabs>
          <w:tab w:val="left" w:pos="1096"/>
        </w:tabs>
        <w:ind w:left="760"/>
        <w:rPr>
          <w:b w:val="0"/>
          <w:sz w:val="27"/>
          <w:szCs w:val="27"/>
          <w:lang w:val="kk-KZ"/>
        </w:rPr>
      </w:pPr>
      <w:r w:rsidRPr="00F70BBA">
        <w:rPr>
          <w:b w:val="0"/>
          <w:sz w:val="27"/>
          <w:szCs w:val="27"/>
          <w:lang w:val="kk-KZ"/>
        </w:rPr>
        <w:t>6.1. Серіктестіктің лауазымды тұлғасы немесе қызметкері жасаған сыбайлас жемқорлық әрекетінің Серіктестікте орын алғаны туралы қандай да бір дәлелдер болса, бұл туралы тікелей немесе жоғары тұрған басшыға дереу хабарлау керек.</w:t>
      </w:r>
    </w:p>
    <w:p w:rsidR="00103E13" w:rsidRDefault="00F70BBA" w:rsidP="00F70BBA">
      <w:pPr>
        <w:pStyle w:val="10"/>
        <w:keepNext/>
        <w:shd w:val="clear" w:color="auto" w:fill="auto"/>
        <w:tabs>
          <w:tab w:val="left" w:pos="1096"/>
        </w:tabs>
        <w:spacing w:line="240" w:lineRule="auto"/>
        <w:ind w:left="760"/>
        <w:rPr>
          <w:b w:val="0"/>
          <w:sz w:val="27"/>
          <w:szCs w:val="27"/>
          <w:lang w:val="kk-KZ"/>
        </w:rPr>
      </w:pPr>
      <w:r w:rsidRPr="00F70BBA">
        <w:rPr>
          <w:b w:val="0"/>
          <w:sz w:val="27"/>
          <w:szCs w:val="27"/>
          <w:lang w:val="kk-KZ"/>
        </w:rPr>
        <w:t>6.2. Серіктестік қызметкерлері басқа қызметкерді, сондай-ақ үшінші тұлғаны сыбайлас жемқорлық әрекет жасауға итермелеу фактілері анықталған және/немесе қызметкердің сыбайлас жемқорлық әрекеттерін жасауға бейімд</w:t>
      </w:r>
      <w:r w:rsidR="00F9683B">
        <w:rPr>
          <w:b w:val="0"/>
          <w:sz w:val="27"/>
          <w:szCs w:val="27"/>
          <w:lang w:val="kk-KZ"/>
        </w:rPr>
        <w:t>ілігіне қатысты белгілі айғақтар</w:t>
      </w:r>
      <w:r w:rsidRPr="00F70BBA">
        <w:rPr>
          <w:b w:val="0"/>
          <w:sz w:val="27"/>
          <w:szCs w:val="27"/>
          <w:lang w:val="kk-KZ"/>
        </w:rPr>
        <w:t xml:space="preserve"> немесе күдіктер туралы мәліметтер болған жағдайда, дереу тікелей немесе жоғары тұ</w:t>
      </w:r>
      <w:r w:rsidR="00F9683B">
        <w:rPr>
          <w:b w:val="0"/>
          <w:sz w:val="27"/>
          <w:szCs w:val="27"/>
          <w:lang w:val="kk-KZ"/>
        </w:rPr>
        <w:t>рған менеджерге хабарлауға міндеттісіз</w:t>
      </w:r>
      <w:r w:rsidRPr="00F70BBA">
        <w:rPr>
          <w:b w:val="0"/>
          <w:sz w:val="27"/>
          <w:szCs w:val="27"/>
          <w:lang w:val="kk-KZ"/>
        </w:rPr>
        <w:t>.</w:t>
      </w:r>
    </w:p>
    <w:p w:rsidR="006F76CC" w:rsidRPr="00054719" w:rsidRDefault="006F76CC" w:rsidP="00F70BBA">
      <w:pPr>
        <w:pStyle w:val="10"/>
        <w:keepNext/>
        <w:shd w:val="clear" w:color="auto" w:fill="auto"/>
        <w:tabs>
          <w:tab w:val="left" w:pos="1096"/>
        </w:tabs>
        <w:spacing w:line="240" w:lineRule="auto"/>
        <w:ind w:left="760"/>
        <w:rPr>
          <w:b w:val="0"/>
          <w:sz w:val="27"/>
          <w:szCs w:val="27"/>
          <w:lang w:val="kk-KZ"/>
        </w:rPr>
      </w:pPr>
    </w:p>
    <w:bookmarkEnd w:id="1"/>
    <w:p w:rsidR="00B8674D" w:rsidRPr="00F70BBA" w:rsidRDefault="00B8674D" w:rsidP="00B06304">
      <w:pPr>
        <w:rPr>
          <w:rFonts w:ascii="Times New Roman" w:hAnsi="Times New Roman" w:cs="Times New Roman"/>
          <w:lang w:val="kk-KZ"/>
        </w:rPr>
      </w:pPr>
    </w:p>
    <w:p w:rsidR="001F1033" w:rsidRPr="00540F58" w:rsidRDefault="00F71AF8" w:rsidP="00C233BF">
      <w:pPr>
        <w:pStyle w:val="10"/>
        <w:keepNext/>
        <w:keepLines/>
        <w:numPr>
          <w:ilvl w:val="0"/>
          <w:numId w:val="5"/>
        </w:numPr>
        <w:shd w:val="clear" w:color="auto" w:fill="auto"/>
        <w:tabs>
          <w:tab w:val="left" w:pos="1460"/>
        </w:tabs>
        <w:spacing w:line="240" w:lineRule="auto"/>
        <w:jc w:val="center"/>
        <w:rPr>
          <w:sz w:val="28"/>
          <w:szCs w:val="28"/>
        </w:rPr>
      </w:pPr>
      <w:r>
        <w:rPr>
          <w:sz w:val="28"/>
          <w:szCs w:val="28"/>
          <w:lang w:val="kk-KZ"/>
        </w:rPr>
        <w:lastRenderedPageBreak/>
        <w:t>Жауапкершілік</w:t>
      </w:r>
    </w:p>
    <w:p w:rsidR="00C233BF" w:rsidRPr="00C233BF" w:rsidRDefault="00C233BF" w:rsidP="00C233BF">
      <w:pPr>
        <w:pStyle w:val="10"/>
        <w:keepNext/>
        <w:keepLines/>
        <w:tabs>
          <w:tab w:val="left" w:pos="1460"/>
        </w:tabs>
        <w:ind w:left="780"/>
        <w:rPr>
          <w:b w:val="0"/>
          <w:sz w:val="28"/>
          <w:szCs w:val="28"/>
          <w:lang w:val="kk-KZ"/>
        </w:rPr>
      </w:pPr>
      <w:r>
        <w:rPr>
          <w:b w:val="0"/>
          <w:sz w:val="28"/>
          <w:szCs w:val="28"/>
          <w:lang w:val="kk-KZ"/>
        </w:rPr>
        <w:t>7</w:t>
      </w:r>
      <w:r w:rsidRPr="00C233BF">
        <w:rPr>
          <w:b w:val="0"/>
          <w:sz w:val="28"/>
          <w:szCs w:val="28"/>
          <w:lang w:val="kk-KZ"/>
        </w:rPr>
        <w:t>.1. Серіктестік</w:t>
      </w:r>
      <w:r>
        <w:rPr>
          <w:b w:val="0"/>
          <w:sz w:val="28"/>
          <w:szCs w:val="28"/>
          <w:lang w:val="kk-KZ"/>
        </w:rPr>
        <w:t>тің</w:t>
      </w:r>
      <w:r w:rsidRPr="00C233BF">
        <w:rPr>
          <w:b w:val="0"/>
          <w:sz w:val="28"/>
          <w:szCs w:val="28"/>
          <w:lang w:val="kk-KZ"/>
        </w:rPr>
        <w:t xml:space="preserve"> қызметкерлері осы Нұсқаулықтың талаптарын мүлтіксіз орындауға жауапты.</w:t>
      </w:r>
    </w:p>
    <w:p w:rsidR="00C233BF" w:rsidRPr="00C233BF" w:rsidRDefault="00C233BF" w:rsidP="00C233BF">
      <w:pPr>
        <w:pStyle w:val="10"/>
        <w:keepNext/>
        <w:keepLines/>
        <w:tabs>
          <w:tab w:val="left" w:pos="1460"/>
        </w:tabs>
        <w:ind w:left="780"/>
        <w:rPr>
          <w:b w:val="0"/>
          <w:sz w:val="28"/>
          <w:szCs w:val="28"/>
          <w:lang w:val="kk-KZ"/>
        </w:rPr>
      </w:pPr>
      <w:r>
        <w:rPr>
          <w:b w:val="0"/>
          <w:sz w:val="28"/>
          <w:szCs w:val="28"/>
          <w:lang w:val="kk-KZ"/>
        </w:rPr>
        <w:t>7</w:t>
      </w:r>
      <w:r w:rsidRPr="00C233BF">
        <w:rPr>
          <w:b w:val="0"/>
          <w:sz w:val="28"/>
          <w:szCs w:val="28"/>
          <w:lang w:val="kk-KZ"/>
        </w:rPr>
        <w:t>.2. Сыбайлас жемқорлық</w:t>
      </w:r>
      <w:r>
        <w:rPr>
          <w:b w:val="0"/>
          <w:sz w:val="28"/>
          <w:szCs w:val="28"/>
          <w:lang w:val="kk-KZ"/>
        </w:rPr>
        <w:t>пен құқық</w:t>
      </w:r>
      <w:r w:rsidRPr="00C233BF">
        <w:rPr>
          <w:b w:val="0"/>
          <w:sz w:val="28"/>
          <w:szCs w:val="28"/>
          <w:lang w:val="kk-KZ"/>
        </w:rPr>
        <w:t>бұзушылықтар жасағаны үшін тиісті жауапкершілік шаралары қолданылған Серіктестіктің лауазымды адамдары мен қызметкерлері, Қазақстан Республикасы сотының заңды күшіне енген шешімін қоспағанда, Серіктестікке келтірілген материалдық залалды өтеуден босатылмайды.</w:t>
      </w:r>
    </w:p>
    <w:p w:rsidR="00C233BF" w:rsidRPr="00C233BF" w:rsidRDefault="00C233BF" w:rsidP="00C233BF">
      <w:pPr>
        <w:pStyle w:val="10"/>
        <w:keepNext/>
        <w:keepLines/>
        <w:tabs>
          <w:tab w:val="left" w:pos="1460"/>
        </w:tabs>
        <w:ind w:left="780"/>
        <w:rPr>
          <w:b w:val="0"/>
          <w:sz w:val="28"/>
          <w:szCs w:val="28"/>
          <w:lang w:val="kk-KZ"/>
        </w:rPr>
      </w:pPr>
      <w:r>
        <w:rPr>
          <w:b w:val="0"/>
          <w:sz w:val="28"/>
          <w:szCs w:val="28"/>
          <w:lang w:val="kk-KZ"/>
        </w:rPr>
        <w:t>7</w:t>
      </w:r>
      <w:r w:rsidRPr="00C233BF">
        <w:rPr>
          <w:b w:val="0"/>
          <w:sz w:val="28"/>
          <w:szCs w:val="28"/>
          <w:lang w:val="kk-KZ"/>
        </w:rPr>
        <w:t>.3. Нұсқаулық талаптарын бұзу Серіктестік қызметкерінің мәртебесіне сәйкес келмейтін әрекет ретінде қарастырылуы және тәртіптік жаза қолдану үшін негіз болуы мүмкін.</w:t>
      </w:r>
    </w:p>
    <w:p w:rsidR="00540F58" w:rsidRDefault="00C233BF" w:rsidP="00C233BF">
      <w:pPr>
        <w:pStyle w:val="10"/>
        <w:keepNext/>
        <w:keepLines/>
        <w:shd w:val="clear" w:color="auto" w:fill="auto"/>
        <w:tabs>
          <w:tab w:val="left" w:pos="1460"/>
        </w:tabs>
        <w:spacing w:line="240" w:lineRule="auto"/>
        <w:ind w:left="780"/>
        <w:rPr>
          <w:b w:val="0"/>
          <w:sz w:val="28"/>
          <w:szCs w:val="28"/>
          <w:lang w:val="kk-KZ"/>
        </w:rPr>
      </w:pPr>
      <w:r>
        <w:rPr>
          <w:b w:val="0"/>
          <w:sz w:val="28"/>
          <w:szCs w:val="28"/>
          <w:lang w:val="kk-KZ"/>
        </w:rPr>
        <w:t>7</w:t>
      </w:r>
      <w:r w:rsidRPr="00C233BF">
        <w:rPr>
          <w:b w:val="0"/>
          <w:sz w:val="28"/>
          <w:szCs w:val="28"/>
          <w:lang w:val="kk-KZ"/>
        </w:rPr>
        <w:t>.4. Нұсқаулық талаптарын бұзу Қазақстан Республикасының сыбайлас жемқорлыққа қарсы іс-қимыл саласындағы сыбайлас жемқорлыққа қарсы заңнамасын бұзғаны үшін көзделген жауапкершілік шараларын қолдануға әкеп соғуы мүмкін.</w:t>
      </w:r>
    </w:p>
    <w:p w:rsidR="006E54DD" w:rsidRPr="00C233BF" w:rsidRDefault="006E54DD" w:rsidP="00C233BF">
      <w:pPr>
        <w:pStyle w:val="10"/>
        <w:keepNext/>
        <w:keepLines/>
        <w:shd w:val="clear" w:color="auto" w:fill="auto"/>
        <w:tabs>
          <w:tab w:val="left" w:pos="1460"/>
        </w:tabs>
        <w:spacing w:line="240" w:lineRule="auto"/>
        <w:ind w:left="780"/>
        <w:rPr>
          <w:b w:val="0"/>
          <w:sz w:val="28"/>
          <w:szCs w:val="28"/>
          <w:lang w:val="kk-KZ"/>
        </w:rPr>
      </w:pPr>
    </w:p>
    <w:p w:rsidR="00BF7BB0" w:rsidRPr="00BF7BB0" w:rsidRDefault="00BF7BB0" w:rsidP="00BF7BB0">
      <w:pPr>
        <w:pStyle w:val="10"/>
        <w:keepNext/>
        <w:keepLines/>
        <w:tabs>
          <w:tab w:val="left" w:pos="1460"/>
        </w:tabs>
        <w:ind w:left="780"/>
        <w:jc w:val="center"/>
        <w:rPr>
          <w:sz w:val="28"/>
          <w:szCs w:val="28"/>
          <w:lang w:val="kk-KZ"/>
        </w:rPr>
      </w:pPr>
      <w:r>
        <w:rPr>
          <w:sz w:val="28"/>
          <w:szCs w:val="28"/>
          <w:lang w:val="kk-KZ"/>
        </w:rPr>
        <w:t>8</w:t>
      </w:r>
      <w:r w:rsidRPr="00BF7BB0">
        <w:rPr>
          <w:sz w:val="28"/>
          <w:szCs w:val="28"/>
          <w:lang w:val="kk-KZ"/>
        </w:rPr>
        <w:t>. Қорытынды ережелер</w:t>
      </w:r>
    </w:p>
    <w:p w:rsidR="00BF7BB0" w:rsidRPr="00BF7BB0" w:rsidRDefault="00BF7BB0" w:rsidP="00BF7BB0">
      <w:pPr>
        <w:pStyle w:val="10"/>
        <w:keepNext/>
        <w:keepLines/>
        <w:tabs>
          <w:tab w:val="left" w:pos="1460"/>
        </w:tabs>
        <w:ind w:left="780"/>
        <w:rPr>
          <w:b w:val="0"/>
          <w:sz w:val="28"/>
          <w:szCs w:val="28"/>
          <w:lang w:val="kk-KZ"/>
        </w:rPr>
      </w:pPr>
      <w:r>
        <w:rPr>
          <w:b w:val="0"/>
          <w:sz w:val="28"/>
          <w:szCs w:val="28"/>
          <w:lang w:val="kk-KZ"/>
        </w:rPr>
        <w:t>8</w:t>
      </w:r>
      <w:r w:rsidRPr="00BF7BB0">
        <w:rPr>
          <w:b w:val="0"/>
          <w:sz w:val="28"/>
          <w:szCs w:val="28"/>
          <w:lang w:val="kk-KZ"/>
        </w:rPr>
        <w:t>.1. Осы Нұсқаулықтың күшіне ену күні Серіктестіктің Бас дирек</w:t>
      </w:r>
      <w:r>
        <w:rPr>
          <w:b w:val="0"/>
          <w:sz w:val="28"/>
          <w:szCs w:val="28"/>
          <w:lang w:val="kk-KZ"/>
        </w:rPr>
        <w:t>торы бекіткен күн болады</w:t>
      </w:r>
      <w:r w:rsidRPr="00BF7BB0">
        <w:rPr>
          <w:b w:val="0"/>
          <w:sz w:val="28"/>
          <w:szCs w:val="28"/>
          <w:lang w:val="kk-KZ"/>
        </w:rPr>
        <w:t>.</w:t>
      </w:r>
    </w:p>
    <w:p w:rsidR="00C233BF" w:rsidRPr="00C233BF" w:rsidRDefault="00BF7BB0" w:rsidP="00BF7BB0">
      <w:pPr>
        <w:pStyle w:val="10"/>
        <w:keepNext/>
        <w:keepLines/>
        <w:shd w:val="clear" w:color="auto" w:fill="auto"/>
        <w:tabs>
          <w:tab w:val="left" w:pos="1460"/>
        </w:tabs>
        <w:spacing w:line="240" w:lineRule="auto"/>
        <w:ind w:left="780"/>
        <w:rPr>
          <w:b w:val="0"/>
          <w:sz w:val="28"/>
          <w:szCs w:val="28"/>
          <w:lang w:val="kk-KZ"/>
        </w:rPr>
      </w:pPr>
      <w:r>
        <w:rPr>
          <w:b w:val="0"/>
          <w:sz w:val="28"/>
          <w:szCs w:val="28"/>
          <w:lang w:val="kk-KZ"/>
        </w:rPr>
        <w:t>8</w:t>
      </w:r>
      <w:r w:rsidRPr="00BF7BB0">
        <w:rPr>
          <w:b w:val="0"/>
          <w:sz w:val="28"/>
          <w:szCs w:val="28"/>
          <w:lang w:val="kk-KZ"/>
        </w:rPr>
        <w:t>.2. Осы Нұсқаулық Қазақстан Республикасының заңнамасына,</w:t>
      </w:r>
      <w:r w:rsidR="006E156C">
        <w:rPr>
          <w:b w:val="0"/>
          <w:sz w:val="28"/>
          <w:szCs w:val="28"/>
          <w:lang w:val="kk-KZ"/>
        </w:rPr>
        <w:t xml:space="preserve"> сондай-ақ Серіктестіктің ЖҰӨ</w:t>
      </w:r>
      <w:r w:rsidRPr="00BF7BB0">
        <w:rPr>
          <w:b w:val="0"/>
          <w:sz w:val="28"/>
          <w:szCs w:val="28"/>
          <w:lang w:val="kk-KZ"/>
        </w:rPr>
        <w:t xml:space="preserve"> өзгерістер мен толықтырулар енгізілген жағдайда өзгертілуі мүмкін. Осы Нұсқаулыққа </w:t>
      </w:r>
      <w:r w:rsidR="006E156C">
        <w:rPr>
          <w:b w:val="0"/>
          <w:sz w:val="28"/>
          <w:szCs w:val="28"/>
          <w:lang w:val="kk-KZ"/>
        </w:rPr>
        <w:t xml:space="preserve">енгізілген </w:t>
      </w:r>
      <w:r w:rsidRPr="00BF7BB0">
        <w:rPr>
          <w:b w:val="0"/>
          <w:sz w:val="28"/>
          <w:szCs w:val="28"/>
          <w:lang w:val="kk-KZ"/>
        </w:rPr>
        <w:t>өзгерістер мен толықтыруларды Серіктестіктің Бас директоры бекітеді.</w:t>
      </w:r>
    </w:p>
    <w:p w:rsidR="00C233BF" w:rsidRDefault="00C233BF" w:rsidP="00C233BF">
      <w:pPr>
        <w:pStyle w:val="10"/>
        <w:keepNext/>
        <w:keepLines/>
        <w:shd w:val="clear" w:color="auto" w:fill="auto"/>
        <w:tabs>
          <w:tab w:val="left" w:pos="1460"/>
        </w:tabs>
        <w:spacing w:line="240" w:lineRule="auto"/>
        <w:ind w:left="780"/>
        <w:rPr>
          <w:sz w:val="28"/>
          <w:szCs w:val="28"/>
          <w:lang w:val="kk-KZ"/>
        </w:rPr>
      </w:pPr>
    </w:p>
    <w:p w:rsidR="00C233BF" w:rsidRPr="00C233BF" w:rsidRDefault="00C233BF" w:rsidP="00C233BF">
      <w:pPr>
        <w:pStyle w:val="10"/>
        <w:keepNext/>
        <w:keepLines/>
        <w:shd w:val="clear" w:color="auto" w:fill="auto"/>
        <w:tabs>
          <w:tab w:val="left" w:pos="1460"/>
        </w:tabs>
        <w:spacing w:line="240" w:lineRule="auto"/>
        <w:ind w:left="780"/>
        <w:rPr>
          <w:sz w:val="28"/>
          <w:szCs w:val="28"/>
          <w:lang w:val="kk-KZ"/>
        </w:rPr>
      </w:pPr>
    </w:p>
    <w:sectPr w:rsidR="00C233BF" w:rsidRPr="00C233BF" w:rsidSect="00725E7F">
      <w:pgSz w:w="11907" w:h="16840" w:code="9"/>
      <w:pgMar w:top="1123" w:right="725" w:bottom="1123" w:left="12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93B" w:rsidRDefault="00D2693B">
      <w:r>
        <w:separator/>
      </w:r>
    </w:p>
  </w:endnote>
  <w:endnote w:type="continuationSeparator" w:id="0">
    <w:p w:rsidR="00D2693B" w:rsidRDefault="00D26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33" w:rsidRDefault="007F178B">
    <w:pPr>
      <w:rPr>
        <w:sz w:val="2"/>
        <w:szCs w:val="2"/>
      </w:rPr>
    </w:pPr>
    <w:r w:rsidRPr="007F178B">
      <w:rPr>
        <w:noProof/>
      </w:rPr>
      <w:pict>
        <v:shapetype id="_x0000_t202" coordsize="21600,21600" o:spt="202" path="m,l,21600r21600,l21600,xe">
          <v:stroke joinstyle="miter"/>
          <v:path gradientshapeok="t" o:connecttype="rect"/>
        </v:shapetype>
        <v:shape id="Text Box 1" o:spid="_x0000_s2049" type="#_x0000_t202" style="position:absolute;margin-left:312.9pt;margin-top:800.2pt;width:6.55pt;height:12.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" filled="f" stroked="f">
          <v:textbox style="mso-next-textbox:#Text Box 1;mso-fit-shape-to-text:t" inset="0,0,0,0">
            <w:txbxContent>
              <w:p w:rsidR="001F1033" w:rsidRDefault="007F178B">
                <w:pPr>
                  <w:pStyle w:val="a5"/>
                  <w:shd w:val="clear" w:color="auto" w:fill="auto"/>
                  <w:spacing w:line="240" w:lineRule="auto"/>
                </w:pPr>
                <w:r w:rsidRPr="007F178B">
                  <w:fldChar w:fldCharType="begin"/>
                </w:r>
                <w:r w:rsidR="00FC108E">
                  <w:instrText xml:space="preserve"> PAGE \* MERGEFORMAT </w:instrText>
                </w:r>
                <w:r w:rsidRPr="007F178B">
                  <w:fldChar w:fldCharType="separate"/>
                </w:r>
                <w:r w:rsidR="006E54DD" w:rsidRPr="006E54DD">
                  <w:rPr>
                    <w:rStyle w:val="a6"/>
                    <w:b/>
                    <w:bCs/>
                    <w:noProof/>
                  </w:rPr>
                  <w:t>7</w:t>
                </w:r>
                <w:r>
                  <w:rPr>
                    <w:rStyle w:val="a6"/>
                    <w:b/>
                    <w:bCs/>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93B" w:rsidRDefault="00D2693B"/>
  </w:footnote>
  <w:footnote w:type="continuationSeparator" w:id="0">
    <w:p w:rsidR="00D2693B" w:rsidRDefault="00D2693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4A2"/>
    <w:multiLevelType w:val="multilevel"/>
    <w:tmpl w:val="F3AE2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6643C"/>
    <w:multiLevelType w:val="multilevel"/>
    <w:tmpl w:val="1F58F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AE2D35"/>
    <w:multiLevelType w:val="multilevel"/>
    <w:tmpl w:val="FB72F09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020E02"/>
    <w:multiLevelType w:val="multilevel"/>
    <w:tmpl w:val="24A66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C27F37"/>
    <w:multiLevelType w:val="hybridMultilevel"/>
    <w:tmpl w:val="3AB8EC8C"/>
    <w:lvl w:ilvl="0" w:tplc="777E9FEA">
      <w:start w:val="7"/>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4338"/>
    <o:shapelayout v:ext="edit">
      <o:idmap v:ext="edit" data="2"/>
    </o:shapelayout>
  </w:hdrShapeDefaults>
  <w:footnotePr>
    <w:footnote w:id="-1"/>
    <w:footnote w:id="0"/>
  </w:footnotePr>
  <w:endnotePr>
    <w:endnote w:id="-1"/>
    <w:endnote w:id="0"/>
  </w:endnotePr>
  <w:compat>
    <w:doNotExpandShiftReturn/>
    <w:useFELayout/>
  </w:compat>
  <w:rsids>
    <w:rsidRoot w:val="001F1033"/>
    <w:rsid w:val="00011020"/>
    <w:rsid w:val="00033C6A"/>
    <w:rsid w:val="000377C5"/>
    <w:rsid w:val="00054719"/>
    <w:rsid w:val="0006500D"/>
    <w:rsid w:val="000956BE"/>
    <w:rsid w:val="00096E6E"/>
    <w:rsid w:val="000A39E5"/>
    <w:rsid w:val="000B5B3B"/>
    <w:rsid w:val="000D0075"/>
    <w:rsid w:val="000E3AD9"/>
    <w:rsid w:val="000F0492"/>
    <w:rsid w:val="00103E13"/>
    <w:rsid w:val="00105255"/>
    <w:rsid w:val="00121670"/>
    <w:rsid w:val="00125680"/>
    <w:rsid w:val="00133BFE"/>
    <w:rsid w:val="00163893"/>
    <w:rsid w:val="001828A7"/>
    <w:rsid w:val="001B0E61"/>
    <w:rsid w:val="001B203E"/>
    <w:rsid w:val="001E23F6"/>
    <w:rsid w:val="001F1033"/>
    <w:rsid w:val="0021722D"/>
    <w:rsid w:val="00253029"/>
    <w:rsid w:val="00267B02"/>
    <w:rsid w:val="002A383A"/>
    <w:rsid w:val="002A65CD"/>
    <w:rsid w:val="002B6ED4"/>
    <w:rsid w:val="002C281A"/>
    <w:rsid w:val="002E736F"/>
    <w:rsid w:val="0032260C"/>
    <w:rsid w:val="00326517"/>
    <w:rsid w:val="00336729"/>
    <w:rsid w:val="00352715"/>
    <w:rsid w:val="00361382"/>
    <w:rsid w:val="00365046"/>
    <w:rsid w:val="00381E11"/>
    <w:rsid w:val="00384EE1"/>
    <w:rsid w:val="00391567"/>
    <w:rsid w:val="00420F2E"/>
    <w:rsid w:val="00437F33"/>
    <w:rsid w:val="0045198D"/>
    <w:rsid w:val="0048475E"/>
    <w:rsid w:val="004A6EEC"/>
    <w:rsid w:val="004E1978"/>
    <w:rsid w:val="00502AAA"/>
    <w:rsid w:val="0052114D"/>
    <w:rsid w:val="00522506"/>
    <w:rsid w:val="00534CE6"/>
    <w:rsid w:val="00536A6A"/>
    <w:rsid w:val="00540F58"/>
    <w:rsid w:val="00554CA7"/>
    <w:rsid w:val="005715C2"/>
    <w:rsid w:val="00576980"/>
    <w:rsid w:val="00577739"/>
    <w:rsid w:val="00582ADD"/>
    <w:rsid w:val="00584880"/>
    <w:rsid w:val="00592C09"/>
    <w:rsid w:val="00596DD0"/>
    <w:rsid w:val="005B5A1F"/>
    <w:rsid w:val="005D6D13"/>
    <w:rsid w:val="00604337"/>
    <w:rsid w:val="00620F67"/>
    <w:rsid w:val="00627704"/>
    <w:rsid w:val="00631DAF"/>
    <w:rsid w:val="006339CF"/>
    <w:rsid w:val="006752A7"/>
    <w:rsid w:val="00676C24"/>
    <w:rsid w:val="006B4D42"/>
    <w:rsid w:val="006C2CA1"/>
    <w:rsid w:val="006D19F2"/>
    <w:rsid w:val="006E156C"/>
    <w:rsid w:val="006E54DD"/>
    <w:rsid w:val="006F76CC"/>
    <w:rsid w:val="00707587"/>
    <w:rsid w:val="00722458"/>
    <w:rsid w:val="00725E7F"/>
    <w:rsid w:val="007A10EF"/>
    <w:rsid w:val="007A14EA"/>
    <w:rsid w:val="007A5B76"/>
    <w:rsid w:val="007B747E"/>
    <w:rsid w:val="007D2DDE"/>
    <w:rsid w:val="007D6969"/>
    <w:rsid w:val="007F178B"/>
    <w:rsid w:val="00800F66"/>
    <w:rsid w:val="00811481"/>
    <w:rsid w:val="00846758"/>
    <w:rsid w:val="008523F2"/>
    <w:rsid w:val="00874F97"/>
    <w:rsid w:val="00877028"/>
    <w:rsid w:val="008B362E"/>
    <w:rsid w:val="008B6134"/>
    <w:rsid w:val="008D3EEC"/>
    <w:rsid w:val="008F4333"/>
    <w:rsid w:val="008F4FA0"/>
    <w:rsid w:val="00903D40"/>
    <w:rsid w:val="00912EB9"/>
    <w:rsid w:val="0091435F"/>
    <w:rsid w:val="00934882"/>
    <w:rsid w:val="009411C6"/>
    <w:rsid w:val="00943D7E"/>
    <w:rsid w:val="009506AB"/>
    <w:rsid w:val="00987705"/>
    <w:rsid w:val="009A041D"/>
    <w:rsid w:val="009C0C71"/>
    <w:rsid w:val="00A1637D"/>
    <w:rsid w:val="00A177AE"/>
    <w:rsid w:val="00A22B10"/>
    <w:rsid w:val="00A25AD1"/>
    <w:rsid w:val="00A46A35"/>
    <w:rsid w:val="00A70018"/>
    <w:rsid w:val="00A84E14"/>
    <w:rsid w:val="00A93527"/>
    <w:rsid w:val="00B06304"/>
    <w:rsid w:val="00B232A5"/>
    <w:rsid w:val="00B23D74"/>
    <w:rsid w:val="00B247C7"/>
    <w:rsid w:val="00B33884"/>
    <w:rsid w:val="00B46B3B"/>
    <w:rsid w:val="00B6428A"/>
    <w:rsid w:val="00B8674D"/>
    <w:rsid w:val="00B973D8"/>
    <w:rsid w:val="00BF7BB0"/>
    <w:rsid w:val="00C233BF"/>
    <w:rsid w:val="00C359CA"/>
    <w:rsid w:val="00C36167"/>
    <w:rsid w:val="00C53F63"/>
    <w:rsid w:val="00C634CF"/>
    <w:rsid w:val="00C76958"/>
    <w:rsid w:val="00C86580"/>
    <w:rsid w:val="00C95090"/>
    <w:rsid w:val="00CB0DF6"/>
    <w:rsid w:val="00CE7A97"/>
    <w:rsid w:val="00D040E6"/>
    <w:rsid w:val="00D07B3B"/>
    <w:rsid w:val="00D2693B"/>
    <w:rsid w:val="00D66EBA"/>
    <w:rsid w:val="00D8022C"/>
    <w:rsid w:val="00DA33B0"/>
    <w:rsid w:val="00DB43AB"/>
    <w:rsid w:val="00DF325C"/>
    <w:rsid w:val="00DF7165"/>
    <w:rsid w:val="00E001DF"/>
    <w:rsid w:val="00E12A73"/>
    <w:rsid w:val="00E13894"/>
    <w:rsid w:val="00E22CCB"/>
    <w:rsid w:val="00E25C15"/>
    <w:rsid w:val="00E55E39"/>
    <w:rsid w:val="00E600C0"/>
    <w:rsid w:val="00E6493F"/>
    <w:rsid w:val="00E67F7A"/>
    <w:rsid w:val="00E77D13"/>
    <w:rsid w:val="00E824BB"/>
    <w:rsid w:val="00E8355A"/>
    <w:rsid w:val="00EA42B8"/>
    <w:rsid w:val="00EB5C59"/>
    <w:rsid w:val="00ED2A03"/>
    <w:rsid w:val="00EE0030"/>
    <w:rsid w:val="00EE418C"/>
    <w:rsid w:val="00EF33B9"/>
    <w:rsid w:val="00EF5DBE"/>
    <w:rsid w:val="00F03F9B"/>
    <w:rsid w:val="00F248F6"/>
    <w:rsid w:val="00F3648A"/>
    <w:rsid w:val="00F4773B"/>
    <w:rsid w:val="00F6575B"/>
    <w:rsid w:val="00F70BBA"/>
    <w:rsid w:val="00F71AF8"/>
    <w:rsid w:val="00F87B48"/>
    <w:rsid w:val="00F9115E"/>
    <w:rsid w:val="00F967CF"/>
    <w:rsid w:val="00F9683B"/>
    <w:rsid w:val="00FA4BE7"/>
    <w:rsid w:val="00FA4D03"/>
    <w:rsid w:val="00FB0FE4"/>
    <w:rsid w:val="00FB300E"/>
    <w:rsid w:val="00FC09FF"/>
    <w:rsid w:val="00FC108E"/>
    <w:rsid w:val="00FE6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A041D"/>
    <w:rPr>
      <w:color w:val="0066CC"/>
      <w:u w:val="single"/>
    </w:rPr>
  </w:style>
  <w:style w:type="character" w:customStyle="1" w:styleId="3Exact">
    <w:name w:val="Основной текст (3) Exact"/>
    <w:basedOn w:val="a0"/>
    <w:link w:val="3"/>
    <w:rsid w:val="009A041D"/>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9A041D"/>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sid w:val="009A041D"/>
    <w:rPr>
      <w:rFonts w:ascii="Cambria" w:eastAsia="Cambria" w:hAnsi="Cambria" w:cs="Cambria"/>
      <w:b/>
      <w:bCs/>
      <w:i w:val="0"/>
      <w:iCs w:val="0"/>
      <w:smallCaps w:val="0"/>
      <w:strike w:val="0"/>
      <w:sz w:val="22"/>
      <w:szCs w:val="22"/>
      <w:u w:val="none"/>
    </w:rPr>
  </w:style>
  <w:style w:type="character" w:customStyle="1" w:styleId="a6">
    <w:name w:val="Колонтитул"/>
    <w:basedOn w:val="a4"/>
    <w:rsid w:val="009A041D"/>
    <w:rPr>
      <w:rFonts w:ascii="Cambria" w:eastAsia="Cambria" w:hAnsi="Cambria" w:cs="Cambria"/>
      <w:b/>
      <w:bCs/>
      <w:i w:val="0"/>
      <w:iCs w:val="0"/>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sid w:val="009A041D"/>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sid w:val="009A041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sid w:val="009A041D"/>
    <w:rPr>
      <w:rFonts w:ascii="Times New Roman" w:eastAsia="Times New Roman" w:hAnsi="Times New Roman" w:cs="Times New Roman"/>
      <w:b/>
      <w:bCs/>
      <w:i/>
      <w:iCs/>
      <w:smallCaps w:val="0"/>
      <w:strike w:val="0"/>
      <w:u w:val="none"/>
    </w:rPr>
  </w:style>
  <w:style w:type="character" w:customStyle="1" w:styleId="41">
    <w:name w:val="Основной текст (4) + 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 + Не полужирный;Не курсив"/>
    <w:basedOn w:val="4"/>
    <w:rsid w:val="009A041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3">
    <w:name w:val="Основной текст (3)"/>
    <w:basedOn w:val="a"/>
    <w:link w:val="3Exact"/>
    <w:rsid w:val="009A041D"/>
    <w:pPr>
      <w:shd w:val="clear" w:color="auto" w:fill="FFFFFF"/>
      <w:spacing w:line="274" w:lineRule="exact"/>
      <w:jc w:val="right"/>
    </w:pPr>
    <w:rPr>
      <w:rFonts w:ascii="Times New Roman" w:eastAsia="Times New Roman" w:hAnsi="Times New Roman" w:cs="Times New Roman"/>
      <w:b/>
      <w:bCs/>
    </w:rPr>
  </w:style>
  <w:style w:type="paragraph" w:customStyle="1" w:styleId="10">
    <w:name w:val="Заголовок №1"/>
    <w:basedOn w:val="a"/>
    <w:link w:val="1"/>
    <w:rsid w:val="009A041D"/>
    <w:pPr>
      <w:shd w:val="clear" w:color="auto" w:fill="FFFFFF"/>
      <w:spacing w:line="278" w:lineRule="exact"/>
      <w:jc w:val="both"/>
      <w:outlineLvl w:val="0"/>
    </w:pPr>
    <w:rPr>
      <w:rFonts w:ascii="Times New Roman" w:eastAsia="Times New Roman" w:hAnsi="Times New Roman" w:cs="Times New Roman"/>
      <w:b/>
      <w:bCs/>
    </w:rPr>
  </w:style>
  <w:style w:type="paragraph" w:customStyle="1" w:styleId="a5">
    <w:name w:val="Колонтитул"/>
    <w:basedOn w:val="a"/>
    <w:link w:val="a4"/>
    <w:rsid w:val="009A041D"/>
    <w:pPr>
      <w:shd w:val="clear" w:color="auto" w:fill="FFFFFF"/>
      <w:spacing w:line="0" w:lineRule="atLeast"/>
    </w:pPr>
    <w:rPr>
      <w:rFonts w:ascii="Cambria" w:eastAsia="Cambria" w:hAnsi="Cambria" w:cs="Cambria"/>
      <w:b/>
      <w:bCs/>
      <w:sz w:val="22"/>
      <w:szCs w:val="22"/>
    </w:rPr>
  </w:style>
  <w:style w:type="paragraph" w:customStyle="1" w:styleId="20">
    <w:name w:val="Основной текст (2)"/>
    <w:basedOn w:val="a"/>
    <w:link w:val="2"/>
    <w:rsid w:val="009A041D"/>
    <w:pPr>
      <w:shd w:val="clear" w:color="auto" w:fill="FFFFFF"/>
      <w:spacing w:line="278" w:lineRule="exact"/>
      <w:jc w:val="both"/>
    </w:pPr>
    <w:rPr>
      <w:rFonts w:ascii="Times New Roman" w:eastAsia="Times New Roman" w:hAnsi="Times New Roman" w:cs="Times New Roman"/>
    </w:rPr>
  </w:style>
  <w:style w:type="paragraph" w:customStyle="1" w:styleId="40">
    <w:name w:val="Основной текст (4)"/>
    <w:basedOn w:val="a"/>
    <w:link w:val="4"/>
    <w:rsid w:val="009A041D"/>
    <w:pPr>
      <w:shd w:val="clear" w:color="auto" w:fill="FFFFFF"/>
      <w:spacing w:before="240" w:line="283" w:lineRule="exact"/>
      <w:ind w:firstLine="760"/>
      <w:jc w:val="both"/>
    </w:pPr>
    <w:rPr>
      <w:rFonts w:ascii="Times New Roman" w:eastAsia="Times New Roman" w:hAnsi="Times New Roman" w:cs="Times New Roman"/>
      <w:b/>
      <w:bCs/>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Tazalykuser</cp:lastModifiedBy>
  <cp:revision>470</cp:revision>
  <cp:lastPrinted>2022-06-21T05:26:00Z</cp:lastPrinted>
  <dcterms:created xsi:type="dcterms:W3CDTF">2023-08-07T08:18:00Z</dcterms:created>
  <dcterms:modified xsi:type="dcterms:W3CDTF">2023-08-08T07:52:00Z</dcterms:modified>
</cp:coreProperties>
</file>