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17" w:rsidRPr="00DE3417" w:rsidRDefault="00DE3417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41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E3417" w:rsidRPr="00DE3417" w:rsidRDefault="00DE3417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417">
        <w:rPr>
          <w:rFonts w:ascii="Times New Roman" w:hAnsi="Times New Roman" w:cs="Times New Roman"/>
          <w:b/>
          <w:sz w:val="28"/>
          <w:szCs w:val="28"/>
        </w:rPr>
        <w:t xml:space="preserve">о проведении внутреннего анализа коррупционных рисков </w:t>
      </w:r>
    </w:p>
    <w:p w:rsidR="00DE3417" w:rsidRDefault="00DE3417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417">
        <w:rPr>
          <w:rFonts w:ascii="Times New Roman" w:hAnsi="Times New Roman" w:cs="Times New Roman"/>
          <w:b/>
          <w:sz w:val="28"/>
          <w:szCs w:val="28"/>
        </w:rPr>
        <w:t xml:space="preserve">в ТОО «Астана </w:t>
      </w:r>
      <w:proofErr w:type="spellStart"/>
      <w:r w:rsidRPr="00DE3417">
        <w:rPr>
          <w:rFonts w:ascii="Times New Roman" w:hAnsi="Times New Roman" w:cs="Times New Roman"/>
          <w:b/>
          <w:sz w:val="28"/>
          <w:szCs w:val="28"/>
        </w:rPr>
        <w:t>Тазалы</w:t>
      </w:r>
      <w:proofErr w:type="spellEnd"/>
      <w:r w:rsidR="00810505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DE3417">
        <w:rPr>
          <w:rFonts w:ascii="Times New Roman" w:hAnsi="Times New Roman" w:cs="Times New Roman"/>
          <w:b/>
          <w:sz w:val="28"/>
          <w:szCs w:val="28"/>
        </w:rPr>
        <w:t>»</w:t>
      </w:r>
    </w:p>
    <w:p w:rsidR="00DE3417" w:rsidRDefault="00DE3417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417" w:rsidRDefault="00DE3417" w:rsidP="00DE34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40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.05.2026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</w:p>
    <w:p w:rsidR="00DE3417" w:rsidRDefault="00DE3417" w:rsidP="00DE34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E3417" w:rsidRDefault="00DE3417" w:rsidP="00DE34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графиком проведения внутреннего анализа коррупционных рисков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квазигосударственных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организациях города Астаны, утвержденного 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Астаны» от 31.03.2026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четвертого типового базового направления «Предупреждение и противодействие коррупции» </w:t>
      </w:r>
      <w:r w:rsidRPr="00727A33">
        <w:rPr>
          <w:rFonts w:ascii="Times New Roman" w:hAnsi="Times New Roman" w:cs="Times New Roman"/>
          <w:b/>
          <w:sz w:val="28"/>
          <w:szCs w:val="28"/>
        </w:rPr>
        <w:t>с 01 июня по 1</w:t>
      </w:r>
      <w:r w:rsidR="009B405F">
        <w:rPr>
          <w:rFonts w:ascii="Times New Roman" w:hAnsi="Times New Roman" w:cs="Times New Roman"/>
          <w:b/>
          <w:sz w:val="28"/>
          <w:szCs w:val="28"/>
        </w:rPr>
        <w:t>3</w:t>
      </w:r>
      <w:r w:rsidRPr="00727A33">
        <w:rPr>
          <w:rFonts w:ascii="Times New Roman" w:hAnsi="Times New Roman" w:cs="Times New Roman"/>
          <w:b/>
          <w:sz w:val="28"/>
          <w:szCs w:val="28"/>
        </w:rPr>
        <w:t xml:space="preserve"> июля 2026</w:t>
      </w:r>
      <w:r w:rsidR="00727A33" w:rsidRPr="00727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A33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будет проведен внутренний анализ коррупционных рисков </w:t>
      </w:r>
      <w:r w:rsidRPr="00DE3417">
        <w:rPr>
          <w:rFonts w:ascii="Times New Roman" w:hAnsi="Times New Roman" w:cs="Times New Roman"/>
          <w:i/>
          <w:sz w:val="24"/>
          <w:szCs w:val="28"/>
        </w:rPr>
        <w:t>(далее – ВАКР)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деятельности ТОО «Астана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Тазалы</w:t>
      </w:r>
      <w:proofErr w:type="spellEnd"/>
      <w:r w:rsidR="008105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0064">
        <w:rPr>
          <w:rFonts w:ascii="Times New Roman" w:hAnsi="Times New Roman" w:cs="Times New Roman"/>
          <w:sz w:val="28"/>
          <w:szCs w:val="28"/>
        </w:rPr>
        <w:t xml:space="preserve"> </w:t>
      </w:r>
      <w:r w:rsidR="00450064" w:rsidRPr="00450064">
        <w:rPr>
          <w:rFonts w:ascii="Times New Roman" w:hAnsi="Times New Roman" w:cs="Times New Roman"/>
          <w:i/>
          <w:sz w:val="24"/>
          <w:szCs w:val="28"/>
        </w:rPr>
        <w:t>(далее-Товарищество)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A33" w:rsidRDefault="00727A33" w:rsidP="00DE34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417" w:rsidRDefault="00DE3417" w:rsidP="00DE34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ВАКР проводится в </w:t>
      </w:r>
      <w:r w:rsidR="00810505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Типовыми правилами проведения</w:t>
      </w:r>
      <w:r w:rsidR="00511C93">
        <w:rPr>
          <w:rFonts w:ascii="Times New Roman" w:hAnsi="Times New Roman" w:cs="Times New Roman"/>
          <w:sz w:val="28"/>
          <w:szCs w:val="28"/>
        </w:rPr>
        <w:t xml:space="preserve">, утвержденными приказом Председателя </w:t>
      </w:r>
      <w:r w:rsidR="00810505">
        <w:rPr>
          <w:rFonts w:ascii="Times New Roman" w:hAnsi="Times New Roman" w:cs="Times New Roman"/>
          <w:sz w:val="28"/>
          <w:szCs w:val="28"/>
        </w:rPr>
        <w:t>Агентства</w:t>
      </w:r>
      <w:r w:rsidR="00511C93">
        <w:rPr>
          <w:rFonts w:ascii="Times New Roman" w:hAnsi="Times New Roman" w:cs="Times New Roman"/>
          <w:sz w:val="28"/>
          <w:szCs w:val="28"/>
        </w:rPr>
        <w:t xml:space="preserve"> РК по делам государственной службы и противодействия коррупции от 19.10.2016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511C93">
        <w:rPr>
          <w:rFonts w:ascii="Times New Roman" w:hAnsi="Times New Roman" w:cs="Times New Roman"/>
          <w:sz w:val="28"/>
          <w:szCs w:val="28"/>
        </w:rPr>
        <w:t xml:space="preserve"> №12, по следующим направлениям: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C93" w:rsidRDefault="00511C93" w:rsidP="009B405F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коррупционных рисков в нормативно-правовых актах, затрагивающих деятельность объекта анализа;</w:t>
      </w:r>
    </w:p>
    <w:p w:rsidR="00511C93" w:rsidRDefault="00511C93" w:rsidP="009B405F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коррупционных рисков в организационно-управленческо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 деятельности объекта анализа.</w:t>
      </w:r>
    </w:p>
    <w:p w:rsidR="00727A33" w:rsidRDefault="00727A33" w:rsidP="00727A33">
      <w:pPr>
        <w:pStyle w:val="a5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D9580E" w:rsidRDefault="00E321C3" w:rsidP="00D9580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подготовки и проведения ВАКР будут осуществлены следующие</w:t>
      </w:r>
      <w:r w:rsidR="00D9580E"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C632D7" w:rsidRDefault="00450064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Анонсирование </w:t>
      </w:r>
      <w:r w:rsidR="00C632D7">
        <w:rPr>
          <w:rFonts w:ascii="Times New Roman" w:hAnsi="Times New Roman" w:cs="Times New Roman"/>
          <w:sz w:val="28"/>
          <w:szCs w:val="28"/>
        </w:rPr>
        <w:t>на интернет-сайте Товарищества и социальн</w:t>
      </w:r>
      <w:r w:rsidR="00FB6488">
        <w:rPr>
          <w:rFonts w:ascii="Times New Roman" w:hAnsi="Times New Roman" w:cs="Times New Roman"/>
          <w:sz w:val="28"/>
          <w:szCs w:val="28"/>
        </w:rPr>
        <w:t xml:space="preserve">ых сетях </w:t>
      </w:r>
      <w:r w:rsidR="00810505">
        <w:rPr>
          <w:rFonts w:ascii="Times New Roman" w:hAnsi="Times New Roman" w:cs="Times New Roman"/>
          <w:sz w:val="28"/>
          <w:szCs w:val="28"/>
        </w:rPr>
        <w:t xml:space="preserve">о </w:t>
      </w:r>
      <w:r w:rsidR="00FB6488">
        <w:rPr>
          <w:rFonts w:ascii="Times New Roman" w:hAnsi="Times New Roman" w:cs="Times New Roman"/>
          <w:sz w:val="28"/>
          <w:szCs w:val="28"/>
        </w:rPr>
        <w:t>начал</w:t>
      </w:r>
      <w:r w:rsidR="00810505">
        <w:rPr>
          <w:rFonts w:ascii="Times New Roman" w:hAnsi="Times New Roman" w:cs="Times New Roman"/>
          <w:sz w:val="28"/>
          <w:szCs w:val="28"/>
        </w:rPr>
        <w:t>е</w:t>
      </w:r>
      <w:r w:rsidR="00FB6488">
        <w:rPr>
          <w:rFonts w:ascii="Times New Roman" w:hAnsi="Times New Roman" w:cs="Times New Roman"/>
          <w:sz w:val="28"/>
          <w:szCs w:val="28"/>
        </w:rPr>
        <w:t xml:space="preserve"> проведения ВАКР.</w:t>
      </w:r>
    </w:p>
    <w:p w:rsidR="00810505" w:rsidRPr="00810505" w:rsidRDefault="00FB6488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0505">
        <w:rPr>
          <w:rFonts w:ascii="Times New Roman" w:hAnsi="Times New Roman" w:cs="Times New Roman"/>
          <w:sz w:val="28"/>
          <w:szCs w:val="28"/>
        </w:rPr>
        <w:t>Утверждение приказа и рабочей группы по проведению ВАКР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63103" w:rsidRPr="00810505" w:rsidRDefault="00810505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FB6488" w:rsidRPr="00810505">
        <w:rPr>
          <w:rFonts w:ascii="Times New Roman" w:hAnsi="Times New Roman" w:cs="Times New Roman"/>
          <w:sz w:val="28"/>
          <w:szCs w:val="28"/>
        </w:rPr>
        <w:t xml:space="preserve"> ВАКР.</w:t>
      </w:r>
    </w:p>
    <w:p w:rsidR="00810505" w:rsidRDefault="00263103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0505">
        <w:rPr>
          <w:rFonts w:ascii="Times New Roman" w:hAnsi="Times New Roman" w:cs="Times New Roman"/>
          <w:sz w:val="28"/>
          <w:szCs w:val="28"/>
        </w:rPr>
        <w:t xml:space="preserve">Анонсирование на интернет-сайте Товарищества и социальных сетях начала публичного обсуждения результатов ВАКР </w:t>
      </w:r>
    </w:p>
    <w:p w:rsidR="004422C2" w:rsidRPr="00810505" w:rsidRDefault="00263103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0505">
        <w:rPr>
          <w:rFonts w:ascii="Times New Roman" w:hAnsi="Times New Roman" w:cs="Times New Roman"/>
          <w:sz w:val="28"/>
          <w:szCs w:val="28"/>
        </w:rPr>
        <w:t>Публич</w:t>
      </w:r>
      <w:r w:rsidR="00810505">
        <w:rPr>
          <w:rFonts w:ascii="Times New Roman" w:hAnsi="Times New Roman" w:cs="Times New Roman"/>
          <w:sz w:val="28"/>
          <w:szCs w:val="28"/>
        </w:rPr>
        <w:t>ное обсуждение результатов ВАКР</w:t>
      </w:r>
      <w:r w:rsidR="004422C2" w:rsidRPr="00810505">
        <w:rPr>
          <w:rFonts w:ascii="Times New Roman" w:hAnsi="Times New Roman" w:cs="Times New Roman"/>
          <w:sz w:val="28"/>
          <w:szCs w:val="28"/>
        </w:rPr>
        <w:t>.</w:t>
      </w:r>
    </w:p>
    <w:p w:rsidR="004422C2" w:rsidRDefault="004422C2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Подписание аналитической справки по результатам ВАКР.</w:t>
      </w:r>
    </w:p>
    <w:p w:rsidR="00F46BF8" w:rsidRDefault="004422C2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мероприятий по устранению причин и условий, способствующих совершению коррупционных правонарушений, выявленных по результатам ВАКР.</w:t>
      </w:r>
    </w:p>
    <w:p w:rsidR="00243150" w:rsidRDefault="00F46BF8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аналитической справки и Плана мероприятий на интернет-сайте Товарищества</w:t>
      </w:r>
      <w:r w:rsidR="00243150">
        <w:rPr>
          <w:rFonts w:ascii="Times New Roman" w:hAnsi="Times New Roman" w:cs="Times New Roman"/>
          <w:sz w:val="28"/>
          <w:szCs w:val="28"/>
        </w:rPr>
        <w:t>.</w:t>
      </w:r>
    </w:p>
    <w:p w:rsidR="00243150" w:rsidRDefault="00243150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устранения причин и условий, способствующих совершению коррупционных правонарушений, путем подготовки информации об исполнении рекоменд</w:t>
      </w:r>
      <w:r w:rsidR="00810505">
        <w:rPr>
          <w:rFonts w:ascii="Times New Roman" w:hAnsi="Times New Roman" w:cs="Times New Roman"/>
          <w:sz w:val="28"/>
          <w:szCs w:val="28"/>
        </w:rPr>
        <w:t>аций, внесенных по итогам ВАКР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10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одного года со дня подписания аналитической справки.</w:t>
      </w:r>
    </w:p>
    <w:p w:rsidR="00810505" w:rsidRDefault="00810505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перечня должностей, подверженных коррупционным рискам, определенных по итогам ВАКР.</w:t>
      </w:r>
    </w:p>
    <w:sectPr w:rsidR="0081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720B"/>
    <w:multiLevelType w:val="hybridMultilevel"/>
    <w:tmpl w:val="C340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17F6"/>
    <w:multiLevelType w:val="hybridMultilevel"/>
    <w:tmpl w:val="CFCAF8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B287B41"/>
    <w:multiLevelType w:val="hybridMultilevel"/>
    <w:tmpl w:val="8C3A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775B8"/>
    <w:multiLevelType w:val="hybridMultilevel"/>
    <w:tmpl w:val="B994DA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C643191"/>
    <w:multiLevelType w:val="hybridMultilevel"/>
    <w:tmpl w:val="8F9A8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B23B7"/>
    <w:multiLevelType w:val="hybridMultilevel"/>
    <w:tmpl w:val="AA703D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3C"/>
    <w:rsid w:val="000E78A6"/>
    <w:rsid w:val="00175627"/>
    <w:rsid w:val="00243150"/>
    <w:rsid w:val="002513C2"/>
    <w:rsid w:val="00263103"/>
    <w:rsid w:val="004422C2"/>
    <w:rsid w:val="0044699E"/>
    <w:rsid w:val="00450064"/>
    <w:rsid w:val="00511C93"/>
    <w:rsid w:val="00727A33"/>
    <w:rsid w:val="00784067"/>
    <w:rsid w:val="00810505"/>
    <w:rsid w:val="0082793C"/>
    <w:rsid w:val="009B405F"/>
    <w:rsid w:val="009E227C"/>
    <w:rsid w:val="00C632D7"/>
    <w:rsid w:val="00D9580E"/>
    <w:rsid w:val="00DE3417"/>
    <w:rsid w:val="00E321C3"/>
    <w:rsid w:val="00F46BF8"/>
    <w:rsid w:val="00FB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BAD2"/>
  <w15:chartTrackingRefBased/>
  <w15:docId w15:val="{EB191311-E5B4-4B28-AB72-B96A8CF6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4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40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E341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3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3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1718">
          <w:marLeft w:val="0"/>
          <w:marRight w:val="0"/>
          <w:marTop w:val="0"/>
          <w:marBottom w:val="300"/>
          <w:divBdr>
            <w:top w:val="none" w:sz="0" w:space="0" w:color="DDDDDD"/>
            <w:left w:val="none" w:sz="0" w:space="0" w:color="DDDDDD"/>
            <w:bottom w:val="double" w:sz="6" w:space="5" w:color="DDDDDD"/>
            <w:right w:val="none" w:sz="0" w:space="0" w:color="DDDDDD"/>
          </w:divBdr>
        </w:div>
        <w:div w:id="785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Ардабаева</dc:creator>
  <cp:keywords/>
  <dc:description/>
  <cp:lastModifiedBy>Алия Ардабаева</cp:lastModifiedBy>
  <cp:revision>12</cp:revision>
  <cp:lastPrinted>2026-05-19T11:27:00Z</cp:lastPrinted>
  <dcterms:created xsi:type="dcterms:W3CDTF">2026-05-14T11:39:00Z</dcterms:created>
  <dcterms:modified xsi:type="dcterms:W3CDTF">2026-05-21T06:52:00Z</dcterms:modified>
</cp:coreProperties>
</file>